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49" w:rsidRPr="009F0549" w:rsidRDefault="009F0549" w:rsidP="009F0549">
      <w:pPr>
        <w:shd w:val="clear" w:color="auto" w:fill="FFFFFF"/>
        <w:spacing w:after="0"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Hlk147148231"/>
      <w:r w:rsidRPr="009F054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9F0549" w:rsidRPr="009F0549" w:rsidRDefault="009F0549" w:rsidP="009F0549">
      <w:pPr>
        <w:shd w:val="clear" w:color="auto" w:fill="FFFFFF"/>
        <w:spacing w:after="0"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9F0549" w:rsidRPr="009F0549" w:rsidRDefault="009F0549" w:rsidP="009F0549">
      <w:pPr>
        <w:shd w:val="clear" w:color="auto" w:fill="FFFFFF"/>
        <w:spacing w:after="0"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9F0549" w:rsidRPr="009F0549" w:rsidRDefault="009F0549" w:rsidP="009F0549">
      <w:pPr>
        <w:shd w:val="clear" w:color="auto" w:fill="FFFFFF"/>
        <w:spacing w:after="0"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9F0549" w:rsidRPr="009F0549" w:rsidRDefault="009F0549" w:rsidP="009F0549">
      <w:pPr>
        <w:shd w:val="clear" w:color="auto" w:fill="FFFFFF"/>
        <w:spacing w:after="0"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9F0549" w:rsidRPr="009F0549" w:rsidRDefault="009F0549" w:rsidP="009F0549">
      <w:pPr>
        <w:shd w:val="clear" w:color="auto" w:fill="FFFFFF"/>
        <w:spacing w:after="0"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9F0549" w:rsidRPr="009F0549" w:rsidRDefault="009F0549" w:rsidP="009F0549">
      <w:pPr>
        <w:shd w:val="clear" w:color="auto" w:fill="FFFFFF"/>
        <w:spacing w:after="0"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9F0549" w:rsidRPr="009F0549" w:rsidRDefault="009F0549" w:rsidP="009F0549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9F0549" w:rsidRPr="009F0549" w:rsidRDefault="009F0549" w:rsidP="009F0549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9F0549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9F0549" w:rsidRPr="009F0549" w:rsidRDefault="009F0549" w:rsidP="009F054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0549" w:rsidRPr="009F0549" w:rsidRDefault="009F0549" w:rsidP="009F054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>от 10 октября 2024  № 104</w:t>
      </w:r>
    </w:p>
    <w:p w:rsidR="009F0549" w:rsidRPr="009F0549" w:rsidRDefault="009F0549" w:rsidP="009F0549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>х. Веселый</w:t>
      </w:r>
    </w:p>
    <w:p w:rsidR="009F0549" w:rsidRPr="009F0549" w:rsidRDefault="009F0549" w:rsidP="009F0549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F0549" w:rsidRPr="009F0549" w:rsidRDefault="009F0549" w:rsidP="009F0549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9F0549">
        <w:rPr>
          <w:rFonts w:ascii="Times New Roman" w:hAnsi="Times New Roman"/>
          <w:b/>
          <w:spacing w:val="6"/>
          <w:sz w:val="28"/>
          <w:szCs w:val="28"/>
        </w:rPr>
        <w:t xml:space="preserve">Об утверждении Порядка формирования и ведения </w:t>
      </w:r>
      <w:r w:rsidRPr="009F0549">
        <w:rPr>
          <w:rFonts w:ascii="Times New Roman" w:hAnsi="Times New Roman"/>
          <w:b/>
          <w:sz w:val="28"/>
          <w:szCs w:val="28"/>
        </w:rPr>
        <w:t>реестра муниципальных услуг</w:t>
      </w:r>
      <w:r w:rsidRPr="009F0549">
        <w:rPr>
          <w:rFonts w:ascii="Times New Roman" w:hAnsi="Times New Roman"/>
          <w:b/>
          <w:spacing w:val="6"/>
          <w:sz w:val="28"/>
          <w:szCs w:val="28"/>
        </w:rPr>
        <w:t>, предоставляемых Администрацией Веселовского сельского поселения Дубовского района Ростовской области.</w:t>
      </w:r>
    </w:p>
    <w:p w:rsidR="009F0549" w:rsidRPr="009F0549" w:rsidRDefault="009F0549" w:rsidP="009F0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0549" w:rsidRPr="009F0549" w:rsidRDefault="009F0549" w:rsidP="009F054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color w:val="000000"/>
          <w:sz w:val="28"/>
          <w:szCs w:val="28"/>
        </w:rPr>
        <w:t xml:space="preserve">Во исполнение статьи 11 Федерального закона от 27.07.2010 № 210-ФЗ «Об организации и предоставлении государственных и муниципальных услуг», </w:t>
      </w:r>
      <w:r w:rsidRPr="009F0549">
        <w:rPr>
          <w:rFonts w:ascii="Times New Roman" w:hAnsi="Times New Roman"/>
          <w:spacing w:val="6"/>
          <w:sz w:val="28"/>
          <w:szCs w:val="28"/>
        </w:rPr>
        <w:t xml:space="preserve">постановления Правительства Российской Федерации от 24.10.2011 № 861 «О федеральных государственных информационных системах, обеспечивающих  предоставление в электронной форме государственных и муниципальных услуг (осуществление функций)», </w:t>
      </w:r>
      <w:r w:rsidRPr="009F0549">
        <w:rPr>
          <w:rFonts w:ascii="Times New Roman" w:hAnsi="Times New Roman"/>
          <w:color w:val="000000"/>
          <w:sz w:val="28"/>
          <w:szCs w:val="28"/>
        </w:rPr>
        <w:t xml:space="preserve">постановления Правительства Ростовской области от 02.07.2024 № 446 «О внесении изменений в некоторые постановления Правительства Ростовской области», </w:t>
      </w:r>
      <w:r w:rsidRPr="009F0549">
        <w:rPr>
          <w:rFonts w:ascii="Times New Roman" w:hAnsi="Times New Roman"/>
          <w:sz w:val="28"/>
          <w:szCs w:val="28"/>
        </w:rPr>
        <w:t xml:space="preserve">Администрация Веселовского сельского поселения Дубовского района Ростовской области </w:t>
      </w:r>
      <w:r w:rsidRPr="009F0549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  <w:r w:rsidRPr="009F0549">
        <w:rPr>
          <w:rFonts w:ascii="Times New Roman" w:hAnsi="Times New Roman"/>
          <w:sz w:val="28"/>
          <w:szCs w:val="28"/>
        </w:rPr>
        <w:t xml:space="preserve"> </w:t>
      </w:r>
    </w:p>
    <w:p w:rsidR="009F0549" w:rsidRPr="009F0549" w:rsidRDefault="009F0549" w:rsidP="009F0549">
      <w:pPr>
        <w:pStyle w:val="a3"/>
        <w:numPr>
          <w:ilvl w:val="0"/>
          <w:numId w:val="44"/>
        </w:numPr>
        <w:suppressAutoHyphens/>
        <w:spacing w:after="0" w:line="240" w:lineRule="auto"/>
        <w:ind w:left="0" w:right="-143" w:firstLine="851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 xml:space="preserve">Утвердить </w:t>
      </w:r>
      <w:r w:rsidRPr="009F0549">
        <w:rPr>
          <w:rFonts w:ascii="Times New Roman" w:hAnsi="Times New Roman"/>
          <w:spacing w:val="6"/>
          <w:sz w:val="28"/>
          <w:szCs w:val="28"/>
        </w:rPr>
        <w:t xml:space="preserve">Порядок формирования и ведения </w:t>
      </w:r>
      <w:r w:rsidRPr="009F0549">
        <w:rPr>
          <w:rFonts w:ascii="Times New Roman" w:hAnsi="Times New Roman"/>
          <w:sz w:val="28"/>
          <w:szCs w:val="28"/>
        </w:rPr>
        <w:t>реестра муниципальных услуг</w:t>
      </w:r>
      <w:r w:rsidRPr="009F0549">
        <w:rPr>
          <w:rFonts w:ascii="Times New Roman" w:hAnsi="Times New Roman"/>
          <w:spacing w:val="6"/>
          <w:sz w:val="28"/>
          <w:szCs w:val="28"/>
        </w:rPr>
        <w:t>, предоставляемых Администрацией</w:t>
      </w:r>
      <w:r w:rsidRPr="009F0549">
        <w:rPr>
          <w:rFonts w:ascii="Times New Roman" w:hAnsi="Times New Roman"/>
          <w:sz w:val="28"/>
          <w:szCs w:val="28"/>
        </w:rPr>
        <w:t xml:space="preserve"> Веселовского сельского поселения</w:t>
      </w:r>
      <w:r w:rsidRPr="009F0549">
        <w:rPr>
          <w:rFonts w:ascii="Times New Roman" w:hAnsi="Times New Roman"/>
          <w:spacing w:val="6"/>
          <w:sz w:val="28"/>
          <w:szCs w:val="28"/>
        </w:rPr>
        <w:t xml:space="preserve"> Дубовского района Ростовской области, </w:t>
      </w:r>
      <w:r w:rsidRPr="009F0549"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9F0549" w:rsidRPr="009F0549" w:rsidRDefault="009F0549" w:rsidP="009F0549">
      <w:pPr>
        <w:pStyle w:val="a3"/>
        <w:numPr>
          <w:ilvl w:val="0"/>
          <w:numId w:val="44"/>
        </w:numPr>
        <w:suppressAutoHyphens/>
        <w:spacing w:after="0" w:line="240" w:lineRule="auto"/>
        <w:ind w:left="0" w:right="-143" w:firstLine="851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 xml:space="preserve">Определить ответственных </w:t>
      </w:r>
      <w:bookmarkStart w:id="1" w:name="_Hlk171432823"/>
      <w:r w:rsidRPr="009F0549">
        <w:rPr>
          <w:rFonts w:ascii="Times New Roman" w:hAnsi="Times New Roman"/>
          <w:sz w:val="28"/>
          <w:szCs w:val="28"/>
        </w:rPr>
        <w:t>за размещение и публикацию в федеральной государственной информационной системе «Федеральный реестр государственных и муниципальных услуг (функций)» сведений о предоставляемых муниципальных услугах</w:t>
      </w:r>
      <w:bookmarkEnd w:id="1"/>
      <w:r w:rsidRPr="009F0549">
        <w:rPr>
          <w:rFonts w:ascii="Times New Roman" w:hAnsi="Times New Roman"/>
          <w:sz w:val="28"/>
          <w:szCs w:val="28"/>
        </w:rPr>
        <w:t>, согласно приложению № 2 к настоящему постановлению.</w:t>
      </w:r>
    </w:p>
    <w:p w:rsidR="009F0549" w:rsidRPr="009F0549" w:rsidRDefault="009F0549" w:rsidP="009F0549">
      <w:pPr>
        <w:pStyle w:val="a3"/>
        <w:numPr>
          <w:ilvl w:val="0"/>
          <w:numId w:val="44"/>
        </w:numPr>
        <w:suppressAutoHyphens/>
        <w:spacing w:after="0" w:line="240" w:lineRule="auto"/>
        <w:ind w:left="0" w:right="-143" w:firstLine="851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9F0549" w:rsidRPr="009F0549" w:rsidRDefault="009F0549" w:rsidP="009F0549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F0549" w:rsidRPr="009F0549" w:rsidRDefault="009F0549" w:rsidP="009F0549">
      <w:pPr>
        <w:tabs>
          <w:tab w:val="left" w:pos="71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>Глава Администрации</w:t>
      </w:r>
    </w:p>
    <w:p w:rsidR="009F0549" w:rsidRPr="009F0549" w:rsidRDefault="009F0549" w:rsidP="009F054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F0549">
        <w:rPr>
          <w:rFonts w:ascii="Times New Roman" w:hAnsi="Times New Roman"/>
          <w:sz w:val="28"/>
          <w:szCs w:val="28"/>
        </w:rPr>
        <w:t xml:space="preserve">Веселовского  сельского поселения </w:t>
      </w:r>
      <w:r w:rsidRPr="009F0549">
        <w:rPr>
          <w:rFonts w:ascii="Times New Roman" w:hAnsi="Times New Roman"/>
          <w:sz w:val="28"/>
          <w:szCs w:val="28"/>
        </w:rPr>
        <w:tab/>
        <w:t xml:space="preserve">                                 С.И. Титоренко</w:t>
      </w:r>
    </w:p>
    <w:p w:rsidR="009F0549" w:rsidRPr="009F0549" w:rsidRDefault="009F0549" w:rsidP="009F0549">
      <w:pPr>
        <w:pStyle w:val="af6"/>
        <w:tabs>
          <w:tab w:val="left" w:pos="7380"/>
        </w:tabs>
        <w:jc w:val="left"/>
        <w:rPr>
          <w:szCs w:val="28"/>
        </w:rPr>
      </w:pPr>
    </w:p>
    <w:p w:rsidR="009F0549" w:rsidRPr="009F0549" w:rsidRDefault="009F0549" w:rsidP="009F054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F0549">
        <w:rPr>
          <w:rFonts w:ascii="Times New Roman" w:hAnsi="Times New Roman"/>
          <w:color w:val="000000"/>
          <w:sz w:val="24"/>
          <w:szCs w:val="24"/>
        </w:rPr>
        <w:t>Постановление вносит:</w:t>
      </w:r>
    </w:p>
    <w:p w:rsidR="009F0549" w:rsidRPr="009F0549" w:rsidRDefault="009F0549" w:rsidP="009F054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F0549">
        <w:rPr>
          <w:rFonts w:ascii="Times New Roman" w:hAnsi="Times New Roman"/>
          <w:color w:val="000000"/>
          <w:sz w:val="24"/>
          <w:szCs w:val="24"/>
        </w:rPr>
        <w:t>Ведущий специалист по правовой и кадровой работе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0549">
        <w:rPr>
          <w:rFonts w:ascii="Times New Roman" w:hAnsi="Times New Roman"/>
          <w:color w:val="000000"/>
          <w:sz w:val="24"/>
          <w:szCs w:val="24"/>
        </w:rPr>
        <w:t>тел.: 8(86377) 5-43-17</w:t>
      </w:r>
    </w:p>
    <w:p w:rsidR="00645846" w:rsidRDefault="00645846" w:rsidP="009F05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DD3575" w:rsidRP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>Приложение № 1</w:t>
      </w:r>
    </w:p>
    <w:p w:rsidR="00DD3575" w:rsidRP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Веселовского сельского поселения </w:t>
      </w:r>
    </w:p>
    <w:p w:rsidR="00DD3575" w:rsidRP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>Дубовского района</w:t>
      </w:r>
    </w:p>
    <w:p w:rsidR="00DD3575" w:rsidRP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 xml:space="preserve"> Ростовской области </w:t>
      </w:r>
    </w:p>
    <w:p w:rsidR="00DD3575" w:rsidRPr="00DD3575" w:rsidRDefault="00DD3575" w:rsidP="00DD35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3575">
        <w:rPr>
          <w:rFonts w:ascii="Times New Roman" w:hAnsi="Times New Roman"/>
          <w:sz w:val="24"/>
          <w:szCs w:val="24"/>
        </w:rPr>
        <w:t xml:space="preserve">от </w:t>
      </w:r>
      <w:r w:rsidR="008F4081">
        <w:rPr>
          <w:rFonts w:ascii="Times New Roman" w:hAnsi="Times New Roman"/>
          <w:sz w:val="24"/>
          <w:szCs w:val="24"/>
        </w:rPr>
        <w:t>10.</w:t>
      </w:r>
      <w:r w:rsidRPr="00DD3575">
        <w:rPr>
          <w:rFonts w:ascii="Times New Roman" w:hAnsi="Times New Roman"/>
          <w:sz w:val="24"/>
          <w:szCs w:val="24"/>
        </w:rPr>
        <w:t>10.2024</w:t>
      </w:r>
      <w:r w:rsidR="008F4081">
        <w:rPr>
          <w:rFonts w:ascii="Times New Roman" w:hAnsi="Times New Roman"/>
          <w:sz w:val="24"/>
          <w:szCs w:val="24"/>
        </w:rPr>
        <w:t xml:space="preserve"> г</w:t>
      </w:r>
      <w:r w:rsidRPr="00DD3575">
        <w:rPr>
          <w:rFonts w:ascii="Times New Roman" w:hAnsi="Times New Roman"/>
          <w:sz w:val="24"/>
          <w:szCs w:val="24"/>
        </w:rPr>
        <w:t xml:space="preserve">. № </w:t>
      </w:r>
      <w:r w:rsidR="008F4081">
        <w:rPr>
          <w:rFonts w:ascii="Times New Roman" w:hAnsi="Times New Roman"/>
          <w:sz w:val="24"/>
          <w:szCs w:val="24"/>
        </w:rPr>
        <w:t>104</w:t>
      </w:r>
    </w:p>
    <w:p w:rsidR="00410AF8" w:rsidRDefault="00410AF8" w:rsidP="00DD35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 w:right="-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410AF8" w:rsidRPr="00410AF8" w:rsidRDefault="00410AF8" w:rsidP="00410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10AF8">
        <w:rPr>
          <w:rFonts w:ascii="Times New Roman" w:hAnsi="Times New Roman"/>
          <w:b/>
          <w:bCs/>
          <w:sz w:val="28"/>
          <w:szCs w:val="28"/>
          <w:lang w:eastAsia="ar-SA"/>
        </w:rPr>
        <w:t>ПОРЯДОК</w:t>
      </w:r>
    </w:p>
    <w:p w:rsidR="00645846" w:rsidRDefault="00410AF8" w:rsidP="00410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10AF8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формирования и ведения реестра муниципальных услуг</w:t>
      </w:r>
      <w:r w:rsidR="00DD357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, предоставляемых Администрацией </w:t>
      </w:r>
      <w:r w:rsidR="0062069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Веселовского</w:t>
      </w:r>
    </w:p>
    <w:p w:rsidR="00214AAF" w:rsidRDefault="00645846" w:rsidP="00410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4584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сельского поселения </w:t>
      </w:r>
      <w:r w:rsidR="00620698">
        <w:rPr>
          <w:rFonts w:ascii="Times New Roman" w:hAnsi="Times New Roman"/>
          <w:b/>
          <w:bCs/>
          <w:sz w:val="28"/>
          <w:szCs w:val="28"/>
          <w:lang w:eastAsia="ar-SA"/>
        </w:rPr>
        <w:t>Дубовского</w:t>
      </w:r>
      <w:r w:rsidRPr="0064584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района Ростовской области</w:t>
      </w:r>
    </w:p>
    <w:p w:rsidR="00410AF8" w:rsidRPr="00410AF8" w:rsidRDefault="00410AF8" w:rsidP="00410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10AF8" w:rsidRPr="00410AF8" w:rsidRDefault="00410AF8" w:rsidP="00410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AF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D209D" w:rsidRDefault="00CD209D" w:rsidP="00410A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1.1. Насто</w:t>
      </w:r>
      <w:r w:rsidR="00CD209D">
        <w:rPr>
          <w:rFonts w:ascii="Times New Roman" w:hAnsi="Times New Roman"/>
          <w:sz w:val="28"/>
          <w:szCs w:val="28"/>
        </w:rPr>
        <w:t xml:space="preserve">ящий Порядок разработан в целях </w:t>
      </w:r>
      <w:r w:rsidRPr="00410AF8">
        <w:rPr>
          <w:rFonts w:ascii="Times New Roman" w:hAnsi="Times New Roman"/>
          <w:sz w:val="28"/>
          <w:szCs w:val="28"/>
        </w:rPr>
        <w:t>реализации </w:t>
      </w:r>
      <w:hyperlink r:id="rId7" w:anchor="/document/12177515/entry/0" w:history="1">
        <w:r w:rsidRPr="00410AF8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="00CD209D">
        <w:rPr>
          <w:rFonts w:ascii="Times New Roman" w:hAnsi="Times New Roman"/>
          <w:sz w:val="28"/>
          <w:szCs w:val="28"/>
        </w:rPr>
        <w:t> от 27.07.2010 №</w:t>
      </w:r>
      <w:r w:rsidRPr="00410AF8">
        <w:rPr>
          <w:rFonts w:ascii="Times New Roman" w:hAnsi="Times New Roman"/>
          <w:sz w:val="28"/>
          <w:szCs w:val="28"/>
        </w:rPr>
        <w:t> 210-ФЗ "Об организации предоставления государственных и муниципальных услуг", </w:t>
      </w:r>
      <w:hyperlink r:id="rId8" w:anchor="/document/12191208/entry/0" w:history="1">
        <w:r w:rsidRPr="00410AF8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410AF8">
        <w:rPr>
          <w:rFonts w:ascii="Times New Roman" w:hAnsi="Times New Roman"/>
          <w:sz w:val="28"/>
          <w:szCs w:val="28"/>
        </w:rPr>
        <w:t>Правительства Росс</w:t>
      </w:r>
      <w:r w:rsidR="00CD209D">
        <w:rPr>
          <w:rFonts w:ascii="Times New Roman" w:hAnsi="Times New Roman"/>
          <w:sz w:val="28"/>
          <w:szCs w:val="28"/>
        </w:rPr>
        <w:t>ийской Федерации от 24.10.2011 №</w:t>
      </w:r>
      <w:r w:rsidR="00620698">
        <w:rPr>
          <w:rFonts w:ascii="Times New Roman" w:hAnsi="Times New Roman"/>
          <w:sz w:val="28"/>
          <w:szCs w:val="28"/>
        </w:rPr>
        <w:t> 861 «</w:t>
      </w:r>
      <w:r w:rsidRPr="00410AF8">
        <w:rPr>
          <w:rFonts w:ascii="Times New Roman" w:hAnsi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620698">
        <w:rPr>
          <w:rFonts w:ascii="Times New Roman" w:hAnsi="Times New Roman"/>
          <w:sz w:val="28"/>
          <w:szCs w:val="28"/>
        </w:rPr>
        <w:t>»</w:t>
      </w:r>
      <w:r w:rsidR="00CD209D">
        <w:rPr>
          <w:rFonts w:ascii="Times New Roman" w:hAnsi="Times New Roman"/>
          <w:sz w:val="28"/>
          <w:szCs w:val="28"/>
        </w:rPr>
        <w:t>,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CD209D" w:rsidRPr="00CD209D">
        <w:rPr>
          <w:rFonts w:ascii="Times New Roman" w:hAnsi="Times New Roman"/>
          <w:sz w:val="28"/>
          <w:szCs w:val="28"/>
        </w:rPr>
        <w:t>п</w:t>
      </w:r>
      <w:r w:rsidR="00CD209D">
        <w:rPr>
          <w:rFonts w:ascii="Times New Roman" w:hAnsi="Times New Roman"/>
          <w:sz w:val="28"/>
          <w:szCs w:val="28"/>
        </w:rPr>
        <w:t>остановления</w:t>
      </w:r>
      <w:r w:rsidR="00CD209D" w:rsidRPr="00CD209D">
        <w:rPr>
          <w:rFonts w:ascii="Times New Roman" w:hAnsi="Times New Roman"/>
          <w:sz w:val="28"/>
          <w:szCs w:val="28"/>
        </w:rPr>
        <w:t xml:space="preserve"> Правительства Ростовской области от 08.08.2012 № 732</w:t>
      </w:r>
      <w:r w:rsidR="00620698">
        <w:rPr>
          <w:rFonts w:ascii="Times New Roman" w:hAnsi="Times New Roman"/>
          <w:sz w:val="28"/>
          <w:szCs w:val="28"/>
        </w:rPr>
        <w:t xml:space="preserve"> «</w:t>
      </w:r>
      <w:r w:rsidR="00CD209D" w:rsidRPr="00CD209D">
        <w:rPr>
          <w:rFonts w:ascii="Times New Roman" w:hAnsi="Times New Roman"/>
          <w:sz w:val="28"/>
          <w:szCs w:val="28"/>
        </w:rPr>
        <w:t>Об утверждении Порядка формирования и ведения Реестра государственных услуг Ростовской области</w:t>
      </w:r>
      <w:r w:rsidR="00620698">
        <w:rPr>
          <w:rFonts w:ascii="Times New Roman" w:hAnsi="Times New Roman"/>
          <w:sz w:val="28"/>
          <w:szCs w:val="28"/>
        </w:rPr>
        <w:t>»</w:t>
      </w:r>
      <w:r w:rsidR="00CD209D" w:rsidRPr="00CD209D">
        <w:rPr>
          <w:rFonts w:ascii="Times New Roman" w:hAnsi="Times New Roman"/>
          <w:sz w:val="28"/>
          <w:szCs w:val="28"/>
        </w:rPr>
        <w:t xml:space="preserve">, </w:t>
      </w:r>
      <w:r w:rsidR="00CD209D">
        <w:rPr>
          <w:rFonts w:ascii="Times New Roman" w:hAnsi="Times New Roman"/>
          <w:sz w:val="28"/>
          <w:szCs w:val="28"/>
        </w:rPr>
        <w:t>постановления</w:t>
      </w:r>
      <w:r w:rsidR="00CD209D" w:rsidRPr="00CD209D">
        <w:rPr>
          <w:rFonts w:ascii="Times New Roman" w:hAnsi="Times New Roman"/>
          <w:sz w:val="28"/>
          <w:szCs w:val="28"/>
        </w:rPr>
        <w:t xml:space="preserve"> Правительства Ростовской области от 02.07.2024 № 446</w:t>
      </w:r>
      <w:r w:rsidR="00620698">
        <w:rPr>
          <w:rFonts w:ascii="Times New Roman" w:hAnsi="Times New Roman"/>
          <w:sz w:val="28"/>
          <w:szCs w:val="28"/>
        </w:rPr>
        <w:t xml:space="preserve"> «</w:t>
      </w:r>
      <w:r w:rsidR="00CD209D" w:rsidRPr="00CD209D">
        <w:rPr>
          <w:rFonts w:ascii="Times New Roman" w:hAnsi="Times New Roman"/>
          <w:sz w:val="28"/>
          <w:szCs w:val="28"/>
        </w:rPr>
        <w:t>О внесении изменений в некоторые постановления Правительства Ростовской области</w:t>
      </w:r>
      <w:r w:rsidR="00620698">
        <w:rPr>
          <w:rFonts w:ascii="Times New Roman" w:hAnsi="Times New Roman"/>
          <w:sz w:val="28"/>
          <w:szCs w:val="28"/>
        </w:rPr>
        <w:t xml:space="preserve">» </w:t>
      </w:r>
      <w:r w:rsidRPr="00410AF8">
        <w:rPr>
          <w:rFonts w:ascii="Times New Roman" w:hAnsi="Times New Roman"/>
          <w:sz w:val="28"/>
          <w:szCs w:val="28"/>
        </w:rPr>
        <w:t>и направлен на обеспечение информационной открытости деятельности</w:t>
      </w:r>
      <w:r w:rsidR="00CD209D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="00620698">
        <w:rPr>
          <w:rFonts w:ascii="Times New Roman" w:hAnsi="Times New Roman"/>
          <w:bCs/>
          <w:sz w:val="28"/>
          <w:szCs w:val="28"/>
        </w:rPr>
        <w:t xml:space="preserve"> </w:t>
      </w:r>
      <w:r w:rsidR="00CD209D">
        <w:rPr>
          <w:rFonts w:ascii="Times New Roman" w:hAnsi="Times New Roman"/>
          <w:sz w:val="28"/>
          <w:szCs w:val="28"/>
        </w:rPr>
        <w:t>(далее – органы местного самоуправления</w:t>
      </w:r>
      <w:r w:rsidRPr="00410AF8">
        <w:rPr>
          <w:rFonts w:ascii="Times New Roman" w:hAnsi="Times New Roman"/>
          <w:sz w:val="28"/>
          <w:szCs w:val="28"/>
        </w:rPr>
        <w:t xml:space="preserve">), повышения качества и доступности предоставляемых ими </w:t>
      </w:r>
      <w:r w:rsidR="00CD209D">
        <w:rPr>
          <w:rFonts w:ascii="Times New Roman" w:hAnsi="Times New Roman"/>
          <w:sz w:val="28"/>
          <w:szCs w:val="28"/>
        </w:rPr>
        <w:t xml:space="preserve">муниципальных </w:t>
      </w:r>
      <w:r w:rsidRPr="00410AF8">
        <w:rPr>
          <w:rFonts w:ascii="Times New Roman" w:hAnsi="Times New Roman"/>
          <w:sz w:val="28"/>
          <w:szCs w:val="28"/>
        </w:rPr>
        <w:t>услуг.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1.2. Реестр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CD209D" w:rsidRPr="00CD209D">
        <w:rPr>
          <w:rFonts w:ascii="Times New Roman" w:hAnsi="Times New Roman"/>
          <w:bCs/>
          <w:sz w:val="28"/>
          <w:szCs w:val="28"/>
        </w:rPr>
        <w:t>муниципальных услуг</w:t>
      </w:r>
      <w:r w:rsidR="00620698">
        <w:rPr>
          <w:rFonts w:ascii="Times New Roman" w:hAnsi="Times New Roman"/>
          <w:bCs/>
          <w:sz w:val="28"/>
          <w:szCs w:val="28"/>
        </w:rPr>
        <w:t xml:space="preserve"> 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="00620698">
        <w:rPr>
          <w:rFonts w:ascii="Times New Roman" w:hAnsi="Times New Roman"/>
          <w:bCs/>
          <w:sz w:val="28"/>
          <w:szCs w:val="28"/>
        </w:rPr>
        <w:t xml:space="preserve"> </w:t>
      </w:r>
      <w:r w:rsidRPr="00410AF8">
        <w:rPr>
          <w:rFonts w:ascii="Times New Roman" w:hAnsi="Times New Roman"/>
          <w:sz w:val="28"/>
          <w:szCs w:val="28"/>
        </w:rPr>
        <w:t>(далее - Реестр) содержит сведения:</w:t>
      </w:r>
    </w:p>
    <w:p w:rsidR="00CD209D" w:rsidRPr="00CD209D" w:rsidRDefault="00CD209D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09D">
        <w:rPr>
          <w:rFonts w:ascii="Times New Roman" w:hAnsi="Times New Roman"/>
          <w:sz w:val="28"/>
          <w:szCs w:val="28"/>
        </w:rPr>
        <w:t>о муниципальных услугах, предоставляемых органами местного самоуправления;</w:t>
      </w:r>
    </w:p>
    <w:p w:rsidR="00CD209D" w:rsidRPr="00CD209D" w:rsidRDefault="00CD209D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09D">
        <w:rPr>
          <w:rFonts w:ascii="Times New Roman" w:hAnsi="Times New Roman"/>
          <w:sz w:val="28"/>
          <w:szCs w:val="28"/>
        </w:rPr>
        <w:t>об услугах, которые являются необходимыми и обязательными для предоставления муниципальных услуг и включены в перечень, утвержденный в соответствии с</w:t>
      </w:r>
      <w:r>
        <w:rPr>
          <w:rFonts w:ascii="Times New Roman" w:hAnsi="Times New Roman"/>
          <w:sz w:val="28"/>
          <w:szCs w:val="28"/>
        </w:rPr>
        <w:t xml:space="preserve"> пунктом 3 части 1 статьи 9 Федерального закона № 210-ФЗ</w:t>
      </w:r>
      <w:r w:rsidRPr="00CD209D">
        <w:rPr>
          <w:rFonts w:ascii="Times New Roman" w:hAnsi="Times New Roman"/>
          <w:sz w:val="28"/>
          <w:szCs w:val="28"/>
        </w:rPr>
        <w:t>;</w:t>
      </w:r>
    </w:p>
    <w:p w:rsidR="00CD209D" w:rsidRPr="00CD209D" w:rsidRDefault="00CD209D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09D">
        <w:rPr>
          <w:rFonts w:ascii="Times New Roman" w:hAnsi="Times New Roman"/>
          <w:sz w:val="28"/>
          <w:szCs w:val="28"/>
        </w:rPr>
        <w:t>об услугах, указанных в</w:t>
      </w:r>
      <w:r>
        <w:rPr>
          <w:rFonts w:ascii="Times New Roman" w:hAnsi="Times New Roman"/>
          <w:sz w:val="28"/>
          <w:szCs w:val="28"/>
        </w:rPr>
        <w:t xml:space="preserve"> части 3 статьи 1 Федерального</w:t>
      </w:r>
      <w:r w:rsidR="00337D1D">
        <w:rPr>
          <w:rFonts w:ascii="Times New Roman" w:hAnsi="Times New Roman"/>
          <w:sz w:val="28"/>
          <w:szCs w:val="28"/>
        </w:rPr>
        <w:t xml:space="preserve"> закона № 210-ФЗ </w:t>
      </w:r>
      <w:r w:rsidRPr="00CD209D">
        <w:rPr>
          <w:rFonts w:ascii="Times New Roman" w:hAnsi="Times New Roman"/>
          <w:sz w:val="28"/>
          <w:szCs w:val="28"/>
        </w:rPr>
        <w:t>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 xml:space="preserve">о </w:t>
      </w:r>
      <w:r w:rsidR="00337D1D">
        <w:rPr>
          <w:rFonts w:ascii="Times New Roman" w:hAnsi="Times New Roman"/>
          <w:sz w:val="28"/>
          <w:szCs w:val="28"/>
        </w:rPr>
        <w:t xml:space="preserve">муниципальных </w:t>
      </w:r>
      <w:r w:rsidRPr="00410AF8">
        <w:rPr>
          <w:rFonts w:ascii="Times New Roman" w:hAnsi="Times New Roman"/>
          <w:sz w:val="28"/>
          <w:szCs w:val="28"/>
        </w:rPr>
        <w:t>услугах</w:t>
      </w:r>
      <w:r w:rsidR="00337D1D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Pr="00410AF8">
        <w:rPr>
          <w:rFonts w:ascii="Times New Roman" w:hAnsi="Times New Roman"/>
          <w:sz w:val="28"/>
          <w:szCs w:val="28"/>
        </w:rPr>
        <w:t>, предоставляемых в многофункциональных центрах предоставления государственных и муниципальных услуг Ростовской области.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1.3. Формирование и ведение Реестра осуществляется на бумажном носителе в соответствии с </w:t>
      </w:r>
      <w:hyperlink r:id="rId9" w:anchor="/document/19504372/entry/200" w:history="1">
        <w:r w:rsidRPr="00410AF8">
          <w:rPr>
            <w:rFonts w:ascii="Times New Roman" w:hAnsi="Times New Roman"/>
            <w:sz w:val="28"/>
            <w:szCs w:val="28"/>
          </w:rPr>
          <w:t>разделом 2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lastRenderedPageBreak/>
        <w:t>1.4. Сведения об услугах, указанных в </w:t>
      </w:r>
      <w:hyperlink r:id="rId10" w:anchor="/document/19504372/entry/10030" w:history="1">
        <w:r w:rsidR="00337D1D">
          <w:rPr>
            <w:rFonts w:ascii="Times New Roman" w:hAnsi="Times New Roman"/>
            <w:sz w:val="28"/>
            <w:szCs w:val="28"/>
          </w:rPr>
          <w:t xml:space="preserve">абзацах втором – </w:t>
        </w:r>
        <w:r w:rsidRPr="00410AF8">
          <w:rPr>
            <w:rFonts w:ascii="Times New Roman" w:hAnsi="Times New Roman"/>
            <w:sz w:val="28"/>
            <w:szCs w:val="28"/>
          </w:rPr>
          <w:t>четвертом пункта 1.2</w:t>
        </w:r>
      </w:hyperlink>
      <w:r w:rsidRPr="00410AF8">
        <w:rPr>
          <w:rFonts w:ascii="Times New Roman" w:hAnsi="Times New Roman"/>
          <w:sz w:val="28"/>
          <w:szCs w:val="28"/>
        </w:rPr>
        <w:t xml:space="preserve"> настоящего раздела, подлежат размещению и публикации в соответствующих разделах федеральной государственной информационной системы </w:t>
      </w:r>
      <w:r w:rsidR="00620698">
        <w:rPr>
          <w:rFonts w:ascii="Times New Roman" w:hAnsi="Times New Roman"/>
          <w:sz w:val="28"/>
          <w:szCs w:val="28"/>
        </w:rPr>
        <w:t>«</w:t>
      </w:r>
      <w:r w:rsidRPr="00410AF8">
        <w:rPr>
          <w:rFonts w:ascii="Times New Roman" w:hAnsi="Times New Roman"/>
          <w:sz w:val="28"/>
          <w:szCs w:val="28"/>
        </w:rPr>
        <w:t>Федеральный реестр государственных и муници</w:t>
      </w:r>
      <w:r w:rsidR="00337D1D">
        <w:rPr>
          <w:rFonts w:ascii="Times New Roman" w:hAnsi="Times New Roman"/>
          <w:sz w:val="28"/>
          <w:szCs w:val="28"/>
        </w:rPr>
        <w:t>пальных услуг (функций)</w:t>
      </w:r>
      <w:r w:rsidR="00620698">
        <w:rPr>
          <w:rFonts w:ascii="Times New Roman" w:hAnsi="Times New Roman"/>
          <w:sz w:val="28"/>
          <w:szCs w:val="28"/>
        </w:rPr>
        <w:t>»</w:t>
      </w:r>
      <w:r w:rsidR="00337D1D">
        <w:rPr>
          <w:rFonts w:ascii="Times New Roman" w:hAnsi="Times New Roman"/>
          <w:sz w:val="28"/>
          <w:szCs w:val="28"/>
        </w:rPr>
        <w:t xml:space="preserve"> (далее – </w:t>
      </w:r>
      <w:r w:rsidRPr="00410AF8">
        <w:rPr>
          <w:rFonts w:ascii="Times New Roman" w:hAnsi="Times New Roman"/>
          <w:sz w:val="28"/>
          <w:szCs w:val="28"/>
        </w:rPr>
        <w:t>федеральный реестр) в соответствии с </w:t>
      </w:r>
      <w:hyperlink r:id="rId11" w:anchor="/document/19504372/entry/300" w:history="1">
        <w:r w:rsidRPr="00410AF8">
          <w:rPr>
            <w:rFonts w:ascii="Times New Roman" w:hAnsi="Times New Roman"/>
            <w:sz w:val="28"/>
            <w:szCs w:val="28"/>
          </w:rPr>
          <w:t>разделом 3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Порядка.</w:t>
      </w:r>
    </w:p>
    <w:p w:rsidR="00CD209D" w:rsidRDefault="00CD209D" w:rsidP="00410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F8" w:rsidRPr="00410AF8" w:rsidRDefault="00410AF8" w:rsidP="00410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AF8">
        <w:rPr>
          <w:rFonts w:ascii="Times New Roman" w:hAnsi="Times New Roman"/>
          <w:b/>
          <w:sz w:val="28"/>
          <w:szCs w:val="28"/>
        </w:rPr>
        <w:t>2. Формирование и ведение Реестра</w:t>
      </w:r>
    </w:p>
    <w:p w:rsidR="00337D1D" w:rsidRDefault="00337D1D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 xml:space="preserve">2.1. </w:t>
      </w:r>
      <w:r w:rsidR="00337D1D">
        <w:rPr>
          <w:rFonts w:ascii="Times New Roman" w:hAnsi="Times New Roman"/>
          <w:sz w:val="28"/>
          <w:szCs w:val="28"/>
        </w:rPr>
        <w:t>О</w:t>
      </w:r>
      <w:r w:rsidRPr="00410AF8">
        <w:rPr>
          <w:rFonts w:ascii="Times New Roman" w:hAnsi="Times New Roman"/>
          <w:sz w:val="28"/>
          <w:szCs w:val="28"/>
        </w:rPr>
        <w:t>рганы</w:t>
      </w:r>
      <w:r w:rsidR="00337D1D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DD3575">
        <w:rPr>
          <w:rFonts w:ascii="Times New Roman" w:hAnsi="Times New Roman"/>
          <w:sz w:val="28"/>
          <w:szCs w:val="28"/>
        </w:rPr>
        <w:t xml:space="preserve"> </w:t>
      </w:r>
      <w:r w:rsidR="00847D61">
        <w:rPr>
          <w:rFonts w:ascii="Times New Roman" w:hAnsi="Times New Roman"/>
          <w:sz w:val="28"/>
          <w:szCs w:val="28"/>
        </w:rPr>
        <w:t>формируют и направляют упо</w:t>
      </w:r>
      <w:r w:rsidR="00DD3575">
        <w:rPr>
          <w:rFonts w:ascii="Times New Roman" w:hAnsi="Times New Roman"/>
          <w:sz w:val="28"/>
          <w:szCs w:val="28"/>
        </w:rPr>
        <w:t>лномоченному должностному лицу А</w:t>
      </w:r>
      <w:r w:rsidR="00847D61">
        <w:rPr>
          <w:rFonts w:ascii="Times New Roman" w:hAnsi="Times New Roman"/>
          <w:sz w:val="28"/>
          <w:szCs w:val="28"/>
        </w:rPr>
        <w:t>дминистрации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="00620698">
        <w:rPr>
          <w:rFonts w:ascii="Times New Roman" w:hAnsi="Times New Roman"/>
          <w:bCs/>
          <w:sz w:val="28"/>
          <w:szCs w:val="28"/>
        </w:rPr>
        <w:t xml:space="preserve"> </w:t>
      </w:r>
      <w:r w:rsidR="00847D61">
        <w:rPr>
          <w:rFonts w:ascii="Times New Roman" w:hAnsi="Times New Roman"/>
          <w:bCs/>
          <w:sz w:val="28"/>
          <w:szCs w:val="28"/>
        </w:rPr>
        <w:t>(далее – уполномоченное должностное лицо)</w:t>
      </w:r>
      <w:r w:rsidR="00620698">
        <w:rPr>
          <w:rFonts w:ascii="Times New Roman" w:hAnsi="Times New Roman"/>
          <w:bCs/>
          <w:sz w:val="28"/>
          <w:szCs w:val="28"/>
        </w:rPr>
        <w:t xml:space="preserve"> </w:t>
      </w:r>
      <w:r w:rsidR="00684E48">
        <w:rPr>
          <w:rFonts w:ascii="Times New Roman" w:hAnsi="Times New Roman"/>
          <w:sz w:val="28"/>
          <w:szCs w:val="28"/>
        </w:rPr>
        <w:t>сведения о муниципальных</w:t>
      </w:r>
      <w:r w:rsidRPr="00410AF8">
        <w:rPr>
          <w:rFonts w:ascii="Times New Roman" w:hAnsi="Times New Roman"/>
          <w:sz w:val="28"/>
          <w:szCs w:val="28"/>
        </w:rPr>
        <w:t xml:space="preserve"> услугах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Pr="00410AF8">
        <w:rPr>
          <w:rFonts w:ascii="Times New Roman" w:hAnsi="Times New Roman"/>
          <w:sz w:val="28"/>
          <w:szCs w:val="28"/>
        </w:rPr>
        <w:t>, указанных в </w:t>
      </w:r>
      <w:hyperlink r:id="rId12" w:anchor="/document/19504372/entry/112" w:history="1">
        <w:r w:rsidRPr="00410AF8">
          <w:rPr>
            <w:rFonts w:ascii="Times New Roman" w:hAnsi="Times New Roman"/>
            <w:sz w:val="28"/>
            <w:szCs w:val="28"/>
          </w:rPr>
          <w:t>пункте 1.2 раздела 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Порядка, по форме согласно </w:t>
      </w:r>
      <w:hyperlink r:id="rId13" w:anchor="/document/19504372/entry/1001" w:history="1">
        <w:r w:rsidRPr="00410AF8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410AF8">
        <w:rPr>
          <w:rFonts w:ascii="Times New Roman" w:hAnsi="Times New Roman"/>
          <w:sz w:val="28"/>
          <w:szCs w:val="28"/>
        </w:rPr>
        <w:t> к настоящему Порядку.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2.2. Реестр утверждается постановлением</w:t>
      </w:r>
      <w:r w:rsidR="00550EB4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sz w:val="28"/>
          <w:szCs w:val="28"/>
        </w:rPr>
        <w:t>А</w:t>
      </w:r>
      <w:r w:rsidR="00550EB4">
        <w:rPr>
          <w:rFonts w:ascii="Times New Roman" w:hAnsi="Times New Roman"/>
          <w:sz w:val="28"/>
          <w:szCs w:val="28"/>
        </w:rPr>
        <w:t>дминистрации</w:t>
      </w:r>
      <w:r w:rsidR="00620698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Pr="00410AF8">
        <w:rPr>
          <w:rFonts w:ascii="Times New Roman" w:hAnsi="Times New Roman"/>
          <w:sz w:val="28"/>
          <w:szCs w:val="28"/>
        </w:rPr>
        <w:t>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2.3. Размещение и изменение сведений об услугах в Реестре осуществляется в следующем порядке: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2.3.1. Сведения об услугах, указанных в </w:t>
      </w:r>
      <w:hyperlink r:id="rId14" w:anchor="/document/19504372/entry/112" w:history="1">
        <w:r w:rsidRPr="00410AF8">
          <w:rPr>
            <w:rFonts w:ascii="Times New Roman" w:hAnsi="Times New Roman"/>
            <w:sz w:val="28"/>
            <w:szCs w:val="28"/>
          </w:rPr>
          <w:t>пункте 1.2 раздела 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Порядка, формируются по форме согласно приложению к настоящему Порядку и направляются</w:t>
      </w:r>
      <w:r w:rsidR="00550EB4">
        <w:rPr>
          <w:rFonts w:ascii="Times New Roman" w:hAnsi="Times New Roman"/>
          <w:sz w:val="28"/>
          <w:szCs w:val="28"/>
        </w:rPr>
        <w:t xml:space="preserve"> органом местного самоуправления</w:t>
      </w:r>
      <w:r w:rsidR="00847D61">
        <w:rPr>
          <w:rFonts w:ascii="Times New Roman" w:hAnsi="Times New Roman"/>
          <w:sz w:val="28"/>
          <w:szCs w:val="28"/>
        </w:rPr>
        <w:t xml:space="preserve">уполномоченному должностному лицу </w:t>
      </w:r>
      <w:r w:rsidRPr="00410AF8">
        <w:rPr>
          <w:rFonts w:ascii="Times New Roman" w:hAnsi="Times New Roman"/>
          <w:sz w:val="28"/>
          <w:szCs w:val="28"/>
        </w:rPr>
        <w:t>в срок не позднее 10 рабочих дней со дня вступления в силу нормативного правового акта, содержащего полномочие по предоставлению соответствующей услуги, для их включения в Реестр.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 xml:space="preserve">2.3.2. В срок не позднее 10 рабочих дней со дня вступления в силу нормативных правовых актов, регулирующих предоставление </w:t>
      </w:r>
      <w:r w:rsidR="00550EB4">
        <w:rPr>
          <w:rFonts w:ascii="Times New Roman" w:hAnsi="Times New Roman"/>
          <w:sz w:val="28"/>
          <w:szCs w:val="28"/>
        </w:rPr>
        <w:t xml:space="preserve">муниципальной </w:t>
      </w:r>
      <w:r w:rsidRPr="00410AF8">
        <w:rPr>
          <w:rFonts w:ascii="Times New Roman" w:hAnsi="Times New Roman"/>
          <w:sz w:val="28"/>
          <w:szCs w:val="28"/>
        </w:rPr>
        <w:t xml:space="preserve">услуги, изменяющих условия предоставления услуги, сведения о которой включены в Реестр, </w:t>
      </w:r>
      <w:r w:rsidR="00E62037">
        <w:rPr>
          <w:rFonts w:ascii="Times New Roman" w:hAnsi="Times New Roman"/>
          <w:sz w:val="28"/>
          <w:szCs w:val="28"/>
        </w:rPr>
        <w:t xml:space="preserve">орган местного самоуправления </w:t>
      </w:r>
      <w:r w:rsidR="00847D61">
        <w:rPr>
          <w:rFonts w:ascii="Times New Roman" w:hAnsi="Times New Roman"/>
          <w:sz w:val="28"/>
          <w:szCs w:val="28"/>
        </w:rPr>
        <w:t xml:space="preserve">направляет уполномоченному должностному лицу </w:t>
      </w:r>
      <w:r w:rsidRPr="00410AF8">
        <w:rPr>
          <w:rFonts w:ascii="Times New Roman" w:hAnsi="Times New Roman"/>
          <w:sz w:val="28"/>
          <w:szCs w:val="28"/>
        </w:rPr>
        <w:t>указанные в </w:t>
      </w:r>
      <w:hyperlink r:id="rId15" w:anchor="/document/19504372/entry/10015" w:history="1">
        <w:r w:rsidRPr="00410AF8">
          <w:rPr>
            <w:rFonts w:ascii="Times New Roman" w:hAnsi="Times New Roman"/>
            <w:sz w:val="28"/>
            <w:szCs w:val="28"/>
          </w:rPr>
          <w:t>подпункте 2.3.1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пункта сведения для внесения соответствующих изменений в Реестр.</w:t>
      </w:r>
    </w:p>
    <w:p w:rsidR="00410AF8" w:rsidRPr="00410AF8" w:rsidRDefault="00847D61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Уполномоченное должностное лицо</w:t>
      </w:r>
      <w:r w:rsidR="00410AF8" w:rsidRPr="00410AF8">
        <w:rPr>
          <w:rFonts w:ascii="Times New Roman" w:hAnsi="Times New Roman"/>
          <w:sz w:val="28"/>
          <w:szCs w:val="28"/>
        </w:rPr>
        <w:t xml:space="preserve"> в течение 3 рабочих дней после получения указанных в </w:t>
      </w:r>
      <w:hyperlink r:id="rId16" w:anchor="/document/19504372/entry/10015" w:history="1">
        <w:r w:rsidR="00410AF8" w:rsidRPr="00410AF8">
          <w:rPr>
            <w:rFonts w:ascii="Times New Roman" w:hAnsi="Times New Roman"/>
            <w:sz w:val="28"/>
            <w:szCs w:val="28"/>
          </w:rPr>
          <w:t>подпунктах 2.3.1</w:t>
        </w:r>
      </w:hyperlink>
      <w:r w:rsidR="00410AF8" w:rsidRPr="00410AF8">
        <w:rPr>
          <w:rFonts w:ascii="Times New Roman" w:hAnsi="Times New Roman"/>
          <w:sz w:val="28"/>
          <w:szCs w:val="28"/>
        </w:rPr>
        <w:t>, </w:t>
      </w:r>
      <w:hyperlink r:id="rId17" w:anchor="/document/19504372/entry/10016" w:history="1">
        <w:r w:rsidR="00410AF8" w:rsidRPr="00410AF8">
          <w:rPr>
            <w:rFonts w:ascii="Times New Roman" w:hAnsi="Times New Roman"/>
            <w:sz w:val="28"/>
            <w:szCs w:val="28"/>
          </w:rPr>
          <w:t>2.3.2</w:t>
        </w:r>
      </w:hyperlink>
      <w:r w:rsidR="00410AF8" w:rsidRPr="00410AF8">
        <w:rPr>
          <w:rFonts w:ascii="Times New Roman" w:hAnsi="Times New Roman"/>
          <w:sz w:val="28"/>
          <w:szCs w:val="28"/>
        </w:rPr>
        <w:t> настоящего пункта сведений проверяет их на предмет актуальности, соответствия законодательству Российской Федерации, нормативным правовым актам Ростовской области</w:t>
      </w:r>
      <w:r w:rsidR="00E62037">
        <w:rPr>
          <w:rFonts w:ascii="Times New Roman" w:hAnsi="Times New Roman"/>
          <w:sz w:val="28"/>
          <w:szCs w:val="28"/>
        </w:rPr>
        <w:t>, муниципальным нормативным правовым актам</w:t>
      </w:r>
      <w:r w:rsidR="00410AF8" w:rsidRPr="00410AF8">
        <w:rPr>
          <w:rFonts w:ascii="Times New Roman" w:hAnsi="Times New Roman"/>
          <w:sz w:val="28"/>
          <w:szCs w:val="28"/>
        </w:rPr>
        <w:t xml:space="preserve"> и настоящему Порядку.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2.3.4. В случае, если по результатам проверки, указанной в </w:t>
      </w:r>
      <w:hyperlink r:id="rId18" w:anchor="/document/19504372/entry/10017" w:history="1">
        <w:r w:rsidRPr="00410AF8">
          <w:rPr>
            <w:rFonts w:ascii="Times New Roman" w:hAnsi="Times New Roman"/>
            <w:sz w:val="28"/>
            <w:szCs w:val="28"/>
          </w:rPr>
          <w:t>подпункте 2.3.3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пункта, выявлены нарушения требований к актуальности сведений, их соответствию законодательству Российской Федерации, нормативным правовым актам Ростовской области</w:t>
      </w:r>
      <w:r w:rsidR="00E62037">
        <w:rPr>
          <w:rFonts w:ascii="Times New Roman" w:hAnsi="Times New Roman"/>
          <w:sz w:val="28"/>
          <w:szCs w:val="28"/>
        </w:rPr>
        <w:t>, муниципальным нормативным правовым актам</w:t>
      </w:r>
      <w:r w:rsidRPr="00410AF8">
        <w:rPr>
          <w:rFonts w:ascii="Times New Roman" w:hAnsi="Times New Roman"/>
          <w:sz w:val="28"/>
          <w:szCs w:val="28"/>
        </w:rPr>
        <w:t xml:space="preserve"> и </w:t>
      </w:r>
      <w:r w:rsidR="00847D61">
        <w:rPr>
          <w:rFonts w:ascii="Times New Roman" w:hAnsi="Times New Roman"/>
          <w:sz w:val="28"/>
          <w:szCs w:val="28"/>
        </w:rPr>
        <w:t>настоящему Порядку, уполномоченное должностное лицо</w:t>
      </w:r>
      <w:r w:rsidRPr="00410AF8">
        <w:rPr>
          <w:rFonts w:ascii="Times New Roman" w:hAnsi="Times New Roman"/>
          <w:sz w:val="28"/>
          <w:szCs w:val="28"/>
        </w:rPr>
        <w:t xml:space="preserve"> в течение одного рабочего дня направляет представившему ненадлежащие сведения </w:t>
      </w:r>
      <w:r w:rsidR="00E62037">
        <w:rPr>
          <w:rFonts w:ascii="Times New Roman" w:hAnsi="Times New Roman"/>
          <w:sz w:val="28"/>
          <w:szCs w:val="28"/>
        </w:rPr>
        <w:t xml:space="preserve">органу местного самоуправления </w:t>
      </w:r>
      <w:r w:rsidRPr="00410AF8">
        <w:rPr>
          <w:rFonts w:ascii="Times New Roman" w:hAnsi="Times New Roman"/>
          <w:sz w:val="28"/>
          <w:szCs w:val="28"/>
        </w:rPr>
        <w:t>уведомление о необходимости их устранения. Устранение нарушений и повторное представление сведений об услугах осуществляется</w:t>
      </w:r>
      <w:r w:rsidR="00E62037">
        <w:rPr>
          <w:rFonts w:ascii="Times New Roman" w:hAnsi="Times New Roman"/>
          <w:sz w:val="28"/>
          <w:szCs w:val="28"/>
        </w:rPr>
        <w:t xml:space="preserve"> органом </w:t>
      </w:r>
      <w:r w:rsidR="00E62037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r w:rsidRPr="00410AF8">
        <w:rPr>
          <w:rFonts w:ascii="Times New Roman" w:hAnsi="Times New Roman"/>
          <w:sz w:val="28"/>
          <w:szCs w:val="28"/>
        </w:rPr>
        <w:t>, представившим ненадлежащие сведения, в течение 3 рабочих дней с даты получения уведомления.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2.3.5. Если по результатам проведенной проверки нарушений, указанных в </w:t>
      </w:r>
      <w:hyperlink r:id="rId19" w:anchor="/document/19504372/entry/10018" w:history="1">
        <w:r w:rsidRPr="00410AF8">
          <w:rPr>
            <w:rFonts w:ascii="Times New Roman" w:hAnsi="Times New Roman"/>
            <w:sz w:val="28"/>
            <w:szCs w:val="28"/>
          </w:rPr>
          <w:t>подпункте 2.3.4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пункта, не выявлено,</w:t>
      </w:r>
      <w:r w:rsidR="00847D61">
        <w:rPr>
          <w:rFonts w:ascii="Times New Roman" w:hAnsi="Times New Roman"/>
          <w:sz w:val="28"/>
          <w:szCs w:val="28"/>
        </w:rPr>
        <w:t xml:space="preserve">уполномоченное должностное лицо </w:t>
      </w:r>
      <w:r w:rsidRPr="00410AF8">
        <w:rPr>
          <w:rFonts w:ascii="Times New Roman" w:hAnsi="Times New Roman"/>
          <w:sz w:val="28"/>
          <w:szCs w:val="28"/>
        </w:rPr>
        <w:t>осуществляет подготовку проекта постановления</w:t>
      </w:r>
      <w:r w:rsidR="00E62037">
        <w:rPr>
          <w:rFonts w:ascii="Times New Roman" w:hAnsi="Times New Roman"/>
          <w:bCs/>
          <w:sz w:val="28"/>
          <w:szCs w:val="28"/>
        </w:rPr>
        <w:t>администрации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20698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Pr="00410AF8">
        <w:rPr>
          <w:rFonts w:ascii="Times New Roman" w:hAnsi="Times New Roman"/>
          <w:sz w:val="28"/>
          <w:szCs w:val="28"/>
        </w:rPr>
        <w:t>о внесении соответствующих сведений об услугах в Реестре.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2.4. Исключение сведений об услугах из Реестра осуществляется в следующем порядке: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 xml:space="preserve">2.4.1. Сведения о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</w:t>
      </w:r>
      <w:r w:rsidR="00E62037">
        <w:rPr>
          <w:rFonts w:ascii="Times New Roman" w:hAnsi="Times New Roman"/>
          <w:sz w:val="28"/>
          <w:szCs w:val="28"/>
        </w:rPr>
        <w:t xml:space="preserve">муниципальных нормативных правовых актов </w:t>
      </w:r>
      <w:r w:rsidRPr="00410AF8">
        <w:rPr>
          <w:rFonts w:ascii="Times New Roman" w:hAnsi="Times New Roman"/>
          <w:sz w:val="28"/>
          <w:szCs w:val="28"/>
        </w:rPr>
        <w:t>отменяющих полномочия</w:t>
      </w:r>
      <w:r w:rsidR="00E62037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Pr="00410AF8">
        <w:rPr>
          <w:rFonts w:ascii="Times New Roman" w:hAnsi="Times New Roman"/>
          <w:sz w:val="28"/>
          <w:szCs w:val="28"/>
        </w:rPr>
        <w:t xml:space="preserve"> по предоставлению соответствующих услуг.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2.4.2</w:t>
      </w:r>
      <w:r w:rsidR="00E62037">
        <w:rPr>
          <w:rFonts w:ascii="Times New Roman" w:hAnsi="Times New Roman"/>
          <w:sz w:val="28"/>
          <w:szCs w:val="28"/>
        </w:rPr>
        <w:t>. Орган местного самоуправления</w:t>
      </w:r>
      <w:r w:rsidRPr="00410AF8">
        <w:rPr>
          <w:rFonts w:ascii="Times New Roman" w:hAnsi="Times New Roman"/>
          <w:sz w:val="28"/>
          <w:szCs w:val="28"/>
        </w:rPr>
        <w:t xml:space="preserve"> в течение 10 рабочих дней со дня вступления в силу нормативных правовых актов, указанных в </w:t>
      </w:r>
      <w:hyperlink r:id="rId20" w:anchor="/document/19504372/entry/10020" w:history="1">
        <w:r w:rsidRPr="00410AF8">
          <w:rPr>
            <w:rFonts w:ascii="Times New Roman" w:hAnsi="Times New Roman"/>
            <w:sz w:val="28"/>
            <w:szCs w:val="28"/>
          </w:rPr>
          <w:t>подпункте 2.4.1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пу</w:t>
      </w:r>
      <w:r w:rsidR="00847D61">
        <w:rPr>
          <w:rFonts w:ascii="Times New Roman" w:hAnsi="Times New Roman"/>
          <w:sz w:val="28"/>
          <w:szCs w:val="28"/>
        </w:rPr>
        <w:t xml:space="preserve">нкта, направляет уполномоченному должностному лицу </w:t>
      </w:r>
      <w:r w:rsidRPr="00410AF8">
        <w:rPr>
          <w:rFonts w:ascii="Times New Roman" w:hAnsi="Times New Roman"/>
          <w:sz w:val="28"/>
          <w:szCs w:val="28"/>
        </w:rPr>
        <w:t>заявление об исключении сведений об услуге из Реестра.</w:t>
      </w:r>
    </w:p>
    <w:p w:rsidR="00410AF8" w:rsidRPr="00410AF8" w:rsidRDefault="00847D61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Уполномоченное должностное лицо</w:t>
      </w:r>
      <w:r w:rsidR="00410AF8" w:rsidRPr="00410AF8">
        <w:rPr>
          <w:rFonts w:ascii="Times New Roman" w:hAnsi="Times New Roman"/>
          <w:sz w:val="28"/>
          <w:szCs w:val="28"/>
        </w:rPr>
        <w:t xml:space="preserve"> в целях формирования и ведения Реестра: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2.5.1. Осуществляет актуализацию сведений, содержащихся в Реестре, не реже одного раза в квартал.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2.5.2. Вправе запрашивать в</w:t>
      </w:r>
      <w:r w:rsidR="00E62037">
        <w:rPr>
          <w:rFonts w:ascii="Times New Roman" w:hAnsi="Times New Roman"/>
          <w:sz w:val="28"/>
          <w:szCs w:val="28"/>
        </w:rPr>
        <w:t xml:space="preserve"> органе местного </w:t>
      </w:r>
      <w:r w:rsidRPr="00410AF8">
        <w:rPr>
          <w:rFonts w:ascii="Times New Roman" w:hAnsi="Times New Roman"/>
          <w:sz w:val="28"/>
          <w:szCs w:val="28"/>
        </w:rPr>
        <w:t>сведения об услуге, подлежащей включению в Реестр, которые</w:t>
      </w:r>
      <w:r w:rsidR="00E62037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Pr="00410AF8">
        <w:rPr>
          <w:rFonts w:ascii="Times New Roman" w:hAnsi="Times New Roman"/>
          <w:sz w:val="28"/>
          <w:szCs w:val="28"/>
        </w:rPr>
        <w:t xml:space="preserve"> обязан представить в течение 5 рабочих дней со дня получения соответствующего запроса.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2.5.3. По результатам проведенной актуализации и на основании информации, указанной в </w:t>
      </w:r>
      <w:hyperlink r:id="rId21" w:anchor="/document/19504372/entry/10015" w:history="1">
        <w:r w:rsidRPr="00410AF8">
          <w:rPr>
            <w:rFonts w:ascii="Times New Roman" w:hAnsi="Times New Roman"/>
            <w:sz w:val="28"/>
            <w:szCs w:val="28"/>
          </w:rPr>
          <w:t>подпунктах 2.3.1</w:t>
        </w:r>
      </w:hyperlink>
      <w:r w:rsidRPr="00410AF8">
        <w:rPr>
          <w:rFonts w:ascii="Times New Roman" w:hAnsi="Times New Roman"/>
          <w:sz w:val="28"/>
          <w:szCs w:val="28"/>
        </w:rPr>
        <w:t>, </w:t>
      </w:r>
      <w:hyperlink r:id="rId22" w:anchor="/document/19504372/entry/10016" w:history="1">
        <w:r w:rsidRPr="00410AF8">
          <w:rPr>
            <w:rFonts w:ascii="Times New Roman" w:hAnsi="Times New Roman"/>
            <w:sz w:val="28"/>
            <w:szCs w:val="28"/>
          </w:rPr>
          <w:t>2.3.2 пункта 2.3</w:t>
        </w:r>
      </w:hyperlink>
      <w:r w:rsidRPr="00410AF8">
        <w:rPr>
          <w:rFonts w:ascii="Times New Roman" w:hAnsi="Times New Roman"/>
          <w:sz w:val="28"/>
          <w:szCs w:val="28"/>
        </w:rPr>
        <w:t>, </w:t>
      </w:r>
      <w:hyperlink r:id="rId23" w:anchor="/document/19504372/entry/10021" w:history="1">
        <w:r w:rsidRPr="00410AF8">
          <w:rPr>
            <w:rFonts w:ascii="Times New Roman" w:hAnsi="Times New Roman"/>
            <w:sz w:val="28"/>
            <w:szCs w:val="28"/>
          </w:rPr>
          <w:t>подпункте 2.4.2 пункта 2.4</w:t>
        </w:r>
      </w:hyperlink>
      <w:r w:rsidRPr="00410AF8">
        <w:rPr>
          <w:rFonts w:ascii="Times New Roman" w:hAnsi="Times New Roman"/>
          <w:sz w:val="28"/>
          <w:szCs w:val="28"/>
        </w:rPr>
        <w:t> настоящего раздела, осуществляет в установленном порядке подготовку проекта постановления</w:t>
      </w:r>
      <w:r w:rsidR="00E65394">
        <w:rPr>
          <w:rFonts w:ascii="Times New Roman" w:hAnsi="Times New Roman"/>
          <w:sz w:val="28"/>
          <w:szCs w:val="28"/>
        </w:rPr>
        <w:t xml:space="preserve"> А</w:t>
      </w:r>
      <w:r w:rsidR="00847D61">
        <w:rPr>
          <w:rFonts w:ascii="Times New Roman" w:hAnsi="Times New Roman"/>
          <w:bCs/>
          <w:sz w:val="28"/>
          <w:szCs w:val="28"/>
        </w:rPr>
        <w:t>дминистрации</w:t>
      </w:r>
      <w:r w:rsidR="00E65394">
        <w:rPr>
          <w:rFonts w:ascii="Times New Roman" w:hAnsi="Times New Roman"/>
          <w:bCs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E65394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Pr="00410AF8">
        <w:rPr>
          <w:rFonts w:ascii="Times New Roman" w:hAnsi="Times New Roman"/>
          <w:sz w:val="28"/>
          <w:szCs w:val="28"/>
        </w:rPr>
        <w:t>о внесении соответствующих изменений в Реестр.</w:t>
      </w:r>
    </w:p>
    <w:p w:rsidR="00CD209D" w:rsidRDefault="00CD209D" w:rsidP="00410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F8" w:rsidRPr="00410AF8" w:rsidRDefault="00410AF8" w:rsidP="00410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AF8">
        <w:rPr>
          <w:rFonts w:ascii="Times New Roman" w:hAnsi="Times New Roman"/>
          <w:b/>
          <w:sz w:val="28"/>
          <w:szCs w:val="28"/>
        </w:rPr>
        <w:t xml:space="preserve">3. Размещение и публикация сведений об услугах, указанных в абзацах втором - четвертом пункта 1.2 раздела 1 настоящего Порядка, в федеральной государственной информационной системе </w:t>
      </w:r>
      <w:r w:rsidR="00E65394">
        <w:rPr>
          <w:rFonts w:ascii="Times New Roman" w:hAnsi="Times New Roman"/>
          <w:b/>
          <w:sz w:val="28"/>
          <w:szCs w:val="28"/>
        </w:rPr>
        <w:t>«</w:t>
      </w:r>
      <w:r w:rsidRPr="00410AF8">
        <w:rPr>
          <w:rFonts w:ascii="Times New Roman" w:hAnsi="Times New Roman"/>
          <w:b/>
          <w:sz w:val="28"/>
          <w:szCs w:val="28"/>
        </w:rPr>
        <w:t>Федеральный реестр государственных и муниципальных услуг (функций</w:t>
      </w:r>
      <w:r w:rsidR="00E65394">
        <w:rPr>
          <w:rFonts w:ascii="Times New Roman" w:hAnsi="Times New Roman"/>
          <w:b/>
          <w:sz w:val="28"/>
          <w:szCs w:val="28"/>
        </w:rPr>
        <w:t>)»</w:t>
      </w:r>
    </w:p>
    <w:p w:rsidR="00847D61" w:rsidRDefault="00847D61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3.1. Формирование, направление на согласование для размещения, размещение и публикация сведений об услугах, указанных в </w:t>
      </w:r>
      <w:hyperlink r:id="rId24" w:anchor="/document/19504372/entry/10030" w:history="1">
        <w:r w:rsidRPr="00410AF8">
          <w:rPr>
            <w:rFonts w:ascii="Times New Roman" w:hAnsi="Times New Roman"/>
            <w:sz w:val="28"/>
            <w:szCs w:val="28"/>
          </w:rPr>
          <w:t>абзацах втором - четвертом пункта 1.2 раздела 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Порядка, в федеральном реестре, а также исключение данных сведений из федерального реестра осуществляется в соответствии с </w:t>
      </w:r>
      <w:hyperlink r:id="rId25" w:anchor="/document/12191208/entry/2000" w:history="1">
        <w:r w:rsidRPr="00410AF8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410AF8">
        <w:rPr>
          <w:rFonts w:ascii="Times New Roman" w:hAnsi="Times New Roman"/>
          <w:sz w:val="28"/>
          <w:szCs w:val="28"/>
        </w:rPr>
        <w:t> ведения федеральной государственной информационной системы "Федеральный реестр государственных и муниципальных услуг (функций)", утвержденными </w:t>
      </w:r>
      <w:hyperlink r:id="rId26" w:anchor="/document/12191208/entry/0" w:history="1">
        <w:r w:rsidRPr="00410AF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410AF8">
        <w:rPr>
          <w:rFonts w:ascii="Times New Roman" w:hAnsi="Times New Roman"/>
          <w:sz w:val="28"/>
          <w:szCs w:val="28"/>
        </w:rPr>
        <w:t> Правительства Росс</w:t>
      </w:r>
      <w:r w:rsidR="00847D61">
        <w:rPr>
          <w:rFonts w:ascii="Times New Roman" w:hAnsi="Times New Roman"/>
          <w:sz w:val="28"/>
          <w:szCs w:val="28"/>
        </w:rPr>
        <w:t>ийской Федерации от 24.10.2011 №</w:t>
      </w:r>
      <w:r w:rsidRPr="00410AF8">
        <w:rPr>
          <w:rFonts w:ascii="Times New Roman" w:hAnsi="Times New Roman"/>
          <w:sz w:val="28"/>
          <w:szCs w:val="28"/>
        </w:rPr>
        <w:t> 861.</w:t>
      </w:r>
    </w:p>
    <w:p w:rsidR="00410AF8" w:rsidRPr="00410AF8" w:rsidRDefault="00410AF8" w:rsidP="00847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lastRenderedPageBreak/>
        <w:t>3.2. Сведения об услугах, предусмотренных </w:t>
      </w:r>
      <w:hyperlink r:id="rId27" w:anchor="/document/19504372/entry/10030" w:history="1">
        <w:r w:rsidRPr="00410AF8">
          <w:rPr>
            <w:rFonts w:ascii="Times New Roman" w:hAnsi="Times New Roman"/>
            <w:sz w:val="28"/>
            <w:szCs w:val="28"/>
          </w:rPr>
          <w:t>абзацем вторым пункта 1.2 раздела 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Порядка, формируются и направляются</w:t>
      </w:r>
      <w:r w:rsidR="00847D61">
        <w:rPr>
          <w:rFonts w:ascii="Times New Roman" w:hAnsi="Times New Roman"/>
          <w:sz w:val="28"/>
          <w:szCs w:val="28"/>
        </w:rPr>
        <w:t xml:space="preserve"> органом местного самоуправления</w:t>
      </w:r>
      <w:r w:rsidRPr="00410AF8">
        <w:rPr>
          <w:rFonts w:ascii="Times New Roman" w:hAnsi="Times New Roman"/>
          <w:sz w:val="28"/>
          <w:szCs w:val="28"/>
        </w:rPr>
        <w:t xml:space="preserve"> на согласование в </w:t>
      </w:r>
      <w:r w:rsidR="00847D61" w:rsidRPr="00847D61">
        <w:rPr>
          <w:rFonts w:ascii="Times New Roman" w:hAnsi="Times New Roman"/>
          <w:sz w:val="28"/>
          <w:szCs w:val="28"/>
        </w:rPr>
        <w:t>министерство цифрового развития, информационных технологий и связи Ростовской области (далее – министерство)</w:t>
      </w:r>
      <w:r w:rsidR="00E65394">
        <w:rPr>
          <w:rFonts w:ascii="Times New Roman" w:hAnsi="Times New Roman"/>
          <w:sz w:val="28"/>
          <w:szCs w:val="28"/>
        </w:rPr>
        <w:t xml:space="preserve"> </w:t>
      </w:r>
      <w:r w:rsidRPr="00410AF8">
        <w:rPr>
          <w:rFonts w:ascii="Times New Roman" w:hAnsi="Times New Roman"/>
          <w:sz w:val="28"/>
          <w:szCs w:val="28"/>
        </w:rPr>
        <w:t>в федеральном реестре в срок, предусмотренный </w:t>
      </w:r>
      <w:hyperlink r:id="rId28" w:anchor="/document/19504372/entry/10015" w:history="1">
        <w:r w:rsidRPr="00410AF8">
          <w:rPr>
            <w:rFonts w:ascii="Times New Roman" w:hAnsi="Times New Roman"/>
            <w:sz w:val="28"/>
            <w:szCs w:val="28"/>
          </w:rPr>
          <w:t>подпунктом 2.3.1 пункта 2.3 раздела 2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3.3. Министерство в течение 10 рабочих дней со дня получения сведений, предусмотренных </w:t>
      </w:r>
      <w:hyperlink r:id="rId29" w:anchor="/document/19504372/entry/332" w:history="1">
        <w:r w:rsidRPr="00410AF8">
          <w:rPr>
            <w:rFonts w:ascii="Times New Roman" w:hAnsi="Times New Roman"/>
            <w:sz w:val="28"/>
            <w:szCs w:val="28"/>
          </w:rPr>
          <w:t>пунктом 3.2</w:t>
        </w:r>
      </w:hyperlink>
      <w:r w:rsidRPr="00410AF8">
        <w:rPr>
          <w:rFonts w:ascii="Times New Roman" w:hAnsi="Times New Roman"/>
          <w:sz w:val="28"/>
          <w:szCs w:val="28"/>
        </w:rPr>
        <w:t> настоящего раздела, осуществляет проверку их содержания на предмет полноты и достоверности, а также определяет наличие оснований для внесения таких сведений в федеральный реестр, и в случае отсутствия нарушений согласует их размещение в федеральном реестре.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3.4. В случае, если по результатам проверки, указанной в </w:t>
      </w:r>
      <w:hyperlink r:id="rId30" w:anchor="/document/19504372/entry/10025" w:history="1">
        <w:r w:rsidRPr="00410AF8">
          <w:rPr>
            <w:rFonts w:ascii="Times New Roman" w:hAnsi="Times New Roman"/>
            <w:sz w:val="28"/>
            <w:szCs w:val="28"/>
          </w:rPr>
          <w:t>пункте 3.3</w:t>
        </w:r>
      </w:hyperlink>
      <w:r w:rsidRPr="00410AF8">
        <w:rPr>
          <w:rFonts w:ascii="Times New Roman" w:hAnsi="Times New Roman"/>
          <w:sz w:val="28"/>
          <w:szCs w:val="28"/>
        </w:rPr>
        <w:t> настоящего раздела, выявлены нарушения требований к полноте и достоверности сведений об услугах либо отсутствуют основания для внесения таких сведений в федеральный реестр, министерство в срок, указанный в </w:t>
      </w:r>
      <w:hyperlink r:id="rId31" w:anchor="/document/19504372/entry/10025" w:history="1">
        <w:r w:rsidRPr="00410AF8">
          <w:rPr>
            <w:rFonts w:ascii="Times New Roman" w:hAnsi="Times New Roman"/>
            <w:sz w:val="28"/>
            <w:szCs w:val="28"/>
          </w:rPr>
          <w:t>пункте 3.3</w:t>
        </w:r>
      </w:hyperlink>
      <w:r w:rsidRPr="00410AF8">
        <w:rPr>
          <w:rFonts w:ascii="Times New Roman" w:hAnsi="Times New Roman"/>
          <w:sz w:val="28"/>
          <w:szCs w:val="28"/>
        </w:rPr>
        <w:t> настоящего раздела, отказывает в их согласовании.</w:t>
      </w:r>
    </w:p>
    <w:p w:rsidR="00410AF8" w:rsidRPr="00410AF8" w:rsidRDefault="00847D61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="00410AF8" w:rsidRPr="00410AF8">
        <w:rPr>
          <w:rFonts w:ascii="Times New Roman" w:hAnsi="Times New Roman"/>
          <w:sz w:val="28"/>
          <w:szCs w:val="28"/>
        </w:rPr>
        <w:t>, предоставля</w:t>
      </w:r>
      <w:r>
        <w:rPr>
          <w:rFonts w:ascii="Times New Roman" w:hAnsi="Times New Roman"/>
          <w:sz w:val="28"/>
          <w:szCs w:val="28"/>
        </w:rPr>
        <w:t>ющий услугу, осуществляет учет замечаний и направляе</w:t>
      </w:r>
      <w:r w:rsidR="00410AF8" w:rsidRPr="00410AF8">
        <w:rPr>
          <w:rFonts w:ascii="Times New Roman" w:hAnsi="Times New Roman"/>
          <w:sz w:val="28"/>
          <w:szCs w:val="28"/>
        </w:rPr>
        <w:t>т сведения об услугах на повторное согласование в министерство в течение 3 рабочих дней со дня отказа в согласовании.</w:t>
      </w:r>
    </w:p>
    <w:p w:rsidR="00410AF8" w:rsidRPr="00410AF8" w:rsidRDefault="00410AF8" w:rsidP="00532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3.5. Размещаемые сведения об услугах подписываются </w:t>
      </w:r>
      <w:hyperlink r:id="rId32" w:anchor="/document/12184522/entry/21" w:history="1">
        <w:r w:rsidRPr="00410AF8">
          <w:rPr>
            <w:rFonts w:ascii="Times New Roman" w:hAnsi="Times New Roman"/>
            <w:sz w:val="28"/>
            <w:szCs w:val="28"/>
          </w:rPr>
          <w:t>электронной подписью</w:t>
        </w:r>
      </w:hyperlink>
      <w:r w:rsidRPr="00410AF8">
        <w:rPr>
          <w:rFonts w:ascii="Times New Roman" w:hAnsi="Times New Roman"/>
          <w:sz w:val="28"/>
          <w:szCs w:val="28"/>
        </w:rPr>
        <w:t> лица, назначенного</w:t>
      </w:r>
      <w:r w:rsidR="005323E5">
        <w:rPr>
          <w:rFonts w:ascii="Times New Roman" w:hAnsi="Times New Roman"/>
          <w:sz w:val="28"/>
          <w:szCs w:val="28"/>
        </w:rPr>
        <w:t xml:space="preserve"> администрацией</w:t>
      </w:r>
      <w:r w:rsidR="00C80559">
        <w:rPr>
          <w:rFonts w:ascii="Times New Roman" w:hAnsi="Times New Roman"/>
          <w:sz w:val="28"/>
          <w:szCs w:val="28"/>
        </w:rPr>
        <w:t xml:space="preserve"> </w:t>
      </w:r>
      <w:r w:rsidR="00620698">
        <w:rPr>
          <w:rFonts w:ascii="Times New Roman" w:hAnsi="Times New Roman"/>
          <w:bCs/>
          <w:sz w:val="28"/>
          <w:szCs w:val="28"/>
        </w:rPr>
        <w:t>Веселовского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E65394">
        <w:rPr>
          <w:rFonts w:ascii="Times New Roman" w:hAnsi="Times New Roman"/>
          <w:bCs/>
          <w:sz w:val="28"/>
          <w:szCs w:val="28"/>
        </w:rPr>
        <w:t>Дубовского</w:t>
      </w:r>
      <w:r w:rsidR="00645846" w:rsidRPr="00645846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r w:rsidRPr="00410AF8">
        <w:rPr>
          <w:rFonts w:ascii="Times New Roman" w:hAnsi="Times New Roman"/>
          <w:sz w:val="28"/>
          <w:szCs w:val="28"/>
        </w:rPr>
        <w:t>ответственным за размещение и публикацию сведений об услугах в федеральном реестре.</w:t>
      </w:r>
    </w:p>
    <w:p w:rsidR="00410AF8" w:rsidRP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3.6. Сведения об услугах публикуются в федеральном реестре в течение одного рабочего дня со дня согласования министерством.</w:t>
      </w:r>
    </w:p>
    <w:p w:rsidR="00410AF8" w:rsidRDefault="00410AF8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AF8">
        <w:rPr>
          <w:rFonts w:ascii="Times New Roman" w:hAnsi="Times New Roman"/>
          <w:sz w:val="28"/>
          <w:szCs w:val="28"/>
        </w:rPr>
        <w:t>3.7. Внесение изменений в сведения об услугах, указанных в </w:t>
      </w:r>
      <w:hyperlink r:id="rId33" w:anchor="/document/19504372/entry/10030" w:history="1">
        <w:r w:rsidRPr="00410AF8">
          <w:rPr>
            <w:rFonts w:ascii="Times New Roman" w:hAnsi="Times New Roman"/>
            <w:sz w:val="28"/>
            <w:szCs w:val="28"/>
          </w:rPr>
          <w:t>абзацах втором - четвертом пункта 1.2 раздела 1</w:t>
        </w:r>
      </w:hyperlink>
      <w:r w:rsidRPr="00410AF8">
        <w:rPr>
          <w:rFonts w:ascii="Times New Roman" w:hAnsi="Times New Roman"/>
          <w:sz w:val="28"/>
          <w:szCs w:val="28"/>
        </w:rPr>
        <w:t> настоящего Порядка, осуществляется в порядке, предусмотренном </w:t>
      </w:r>
      <w:hyperlink r:id="rId34" w:anchor="/document/19504372/entry/331" w:history="1">
        <w:r w:rsidRPr="00410AF8">
          <w:rPr>
            <w:rFonts w:ascii="Times New Roman" w:hAnsi="Times New Roman"/>
            <w:sz w:val="28"/>
            <w:szCs w:val="28"/>
          </w:rPr>
          <w:t>пунктами 3.1 - 3.6</w:t>
        </w:r>
      </w:hyperlink>
      <w:r w:rsidRPr="00410AF8">
        <w:rPr>
          <w:rFonts w:ascii="Times New Roman" w:hAnsi="Times New Roman"/>
          <w:sz w:val="28"/>
          <w:szCs w:val="28"/>
        </w:rPr>
        <w:t> настоящего раздела.</w:t>
      </w:r>
    </w:p>
    <w:p w:rsidR="005323E5" w:rsidRDefault="005323E5" w:rsidP="00C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3E5" w:rsidRDefault="005323E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026FA" w:rsidRDefault="005026FA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026FA" w:rsidRDefault="005026FA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026FA" w:rsidRDefault="005026FA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026FA" w:rsidRDefault="005026FA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323E5" w:rsidRDefault="005323E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323E5" w:rsidRDefault="005323E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323E5" w:rsidRDefault="005323E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323E5" w:rsidRDefault="005323E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E5535" w:rsidRDefault="00AE5535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AE5535" w:rsidSect="009F0549">
          <w:pgSz w:w="11906" w:h="16838"/>
          <w:pgMar w:top="709" w:right="851" w:bottom="284" w:left="1701" w:header="0" w:footer="0" w:gutter="0"/>
          <w:cols w:space="720"/>
          <w:formProt w:val="0"/>
          <w:docGrid w:linePitch="360" w:charSpace="8192"/>
        </w:sectPr>
      </w:pPr>
    </w:p>
    <w:p w:rsidR="00AE5535" w:rsidRPr="009F0549" w:rsidRDefault="001C75E7" w:rsidP="00AE553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E5535" w:rsidRPr="009F0549" w:rsidRDefault="005323E5" w:rsidP="00AE553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>к Порядку</w:t>
      </w:r>
      <w:r w:rsidR="00E65394" w:rsidRPr="009F0549">
        <w:rPr>
          <w:rFonts w:ascii="Times New Roman" w:hAnsi="Times New Roman"/>
          <w:sz w:val="24"/>
          <w:szCs w:val="24"/>
        </w:rPr>
        <w:t xml:space="preserve"> </w:t>
      </w:r>
      <w:r w:rsidRPr="009F0549">
        <w:rPr>
          <w:rFonts w:ascii="Times New Roman" w:hAnsi="Times New Roman"/>
          <w:bCs/>
          <w:sz w:val="24"/>
          <w:szCs w:val="24"/>
        </w:rPr>
        <w:t>формирования и ведения реестра муниципальных услуг</w:t>
      </w:r>
      <w:r w:rsidR="00E65394" w:rsidRPr="009F0549">
        <w:rPr>
          <w:rFonts w:ascii="Times New Roman" w:hAnsi="Times New Roman"/>
          <w:bCs/>
          <w:sz w:val="24"/>
          <w:szCs w:val="24"/>
        </w:rPr>
        <w:t xml:space="preserve"> </w:t>
      </w:r>
    </w:p>
    <w:p w:rsidR="00AE5535" w:rsidRPr="009F0549" w:rsidRDefault="001C75E7" w:rsidP="00AE553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9F0549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620698" w:rsidRPr="009F0549">
        <w:rPr>
          <w:rFonts w:ascii="Times New Roman" w:hAnsi="Times New Roman"/>
          <w:bCs/>
          <w:sz w:val="24"/>
          <w:szCs w:val="24"/>
        </w:rPr>
        <w:t>Веселовского</w:t>
      </w:r>
      <w:r w:rsidR="00645846" w:rsidRPr="009F0549">
        <w:rPr>
          <w:rFonts w:ascii="Times New Roman" w:hAnsi="Times New Roman"/>
          <w:bCs/>
          <w:sz w:val="24"/>
          <w:szCs w:val="24"/>
        </w:rPr>
        <w:t xml:space="preserve"> сельского поселения </w:t>
      </w:r>
    </w:p>
    <w:p w:rsidR="00410AF8" w:rsidRPr="009F0549" w:rsidRDefault="00E65394" w:rsidP="00AE553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9F0549">
        <w:rPr>
          <w:rFonts w:ascii="Times New Roman" w:hAnsi="Times New Roman"/>
          <w:bCs/>
          <w:sz w:val="24"/>
          <w:szCs w:val="24"/>
        </w:rPr>
        <w:t>Дубовского</w:t>
      </w:r>
      <w:r w:rsidR="00645846" w:rsidRPr="009F0549">
        <w:rPr>
          <w:rFonts w:ascii="Times New Roman" w:hAnsi="Times New Roman"/>
          <w:bCs/>
          <w:sz w:val="24"/>
          <w:szCs w:val="24"/>
        </w:rPr>
        <w:t xml:space="preserve"> района Ростовской области</w:t>
      </w:r>
    </w:p>
    <w:p w:rsidR="00214AAF" w:rsidRPr="009F0549" w:rsidRDefault="00214AAF" w:rsidP="005323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410AF8" w:rsidRPr="009F0549" w:rsidRDefault="005323E5" w:rsidP="005323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72F"/>
          <w:sz w:val="24"/>
          <w:szCs w:val="24"/>
        </w:rPr>
      </w:pPr>
      <w:r w:rsidRPr="009F0549">
        <w:rPr>
          <w:rFonts w:ascii="Times New Roman" w:hAnsi="Times New Roman"/>
          <w:b/>
          <w:color w:val="22272F"/>
          <w:sz w:val="24"/>
          <w:szCs w:val="24"/>
        </w:rPr>
        <w:t xml:space="preserve">Сведения </w:t>
      </w:r>
      <w:r w:rsidR="00410AF8" w:rsidRPr="009F0549">
        <w:rPr>
          <w:rFonts w:ascii="Times New Roman" w:hAnsi="Times New Roman"/>
          <w:b/>
          <w:color w:val="22272F"/>
          <w:sz w:val="24"/>
          <w:szCs w:val="24"/>
        </w:rPr>
        <w:t>об услугах, подлежащих включению в Реестр</w:t>
      </w:r>
      <w:r w:rsidR="001C75E7" w:rsidRPr="009F0549">
        <w:rPr>
          <w:rFonts w:ascii="Times New Roman" w:hAnsi="Times New Roman"/>
          <w:b/>
          <w:color w:val="22272F"/>
          <w:sz w:val="24"/>
          <w:szCs w:val="24"/>
        </w:rPr>
        <w:t xml:space="preserve"> </w:t>
      </w:r>
      <w:r w:rsidRPr="009F0549">
        <w:rPr>
          <w:rFonts w:ascii="Times New Roman" w:hAnsi="Times New Roman"/>
          <w:b/>
          <w:bCs/>
          <w:color w:val="22272F"/>
          <w:sz w:val="24"/>
          <w:szCs w:val="24"/>
        </w:rPr>
        <w:t>муниципальных услуг</w:t>
      </w:r>
      <w:r w:rsidR="00E65394" w:rsidRPr="009F0549">
        <w:rPr>
          <w:rFonts w:ascii="Times New Roman" w:hAnsi="Times New Roman"/>
          <w:b/>
          <w:bCs/>
          <w:color w:val="22272F"/>
          <w:sz w:val="24"/>
          <w:szCs w:val="24"/>
        </w:rPr>
        <w:t xml:space="preserve"> </w:t>
      </w:r>
      <w:r w:rsidR="00620698" w:rsidRPr="009F0549">
        <w:rPr>
          <w:rFonts w:ascii="Times New Roman" w:hAnsi="Times New Roman"/>
          <w:b/>
          <w:bCs/>
          <w:color w:val="22272F"/>
          <w:sz w:val="24"/>
          <w:szCs w:val="24"/>
        </w:rPr>
        <w:t>Веселовского</w:t>
      </w:r>
      <w:r w:rsidR="00645846" w:rsidRPr="009F0549">
        <w:rPr>
          <w:rFonts w:ascii="Times New Roman" w:hAnsi="Times New Roman"/>
          <w:b/>
          <w:bCs/>
          <w:color w:val="22272F"/>
          <w:sz w:val="24"/>
          <w:szCs w:val="24"/>
        </w:rPr>
        <w:t xml:space="preserve"> сельского поселения </w:t>
      </w:r>
      <w:r w:rsidR="00E65394" w:rsidRPr="009F0549">
        <w:rPr>
          <w:rFonts w:ascii="Times New Roman" w:hAnsi="Times New Roman"/>
          <w:b/>
          <w:bCs/>
          <w:color w:val="22272F"/>
          <w:sz w:val="24"/>
          <w:szCs w:val="24"/>
        </w:rPr>
        <w:t xml:space="preserve">Дубовского </w:t>
      </w:r>
      <w:r w:rsidR="00645846" w:rsidRPr="009F0549">
        <w:rPr>
          <w:rFonts w:ascii="Times New Roman" w:hAnsi="Times New Roman"/>
          <w:b/>
          <w:bCs/>
          <w:color w:val="22272F"/>
          <w:sz w:val="24"/>
          <w:szCs w:val="24"/>
        </w:rPr>
        <w:t>района Ростовской области</w:t>
      </w:r>
    </w:p>
    <w:p w:rsidR="005323E5" w:rsidRPr="009F0549" w:rsidRDefault="005323E5" w:rsidP="005323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72F"/>
          <w:sz w:val="24"/>
          <w:szCs w:val="24"/>
        </w:rPr>
      </w:pPr>
    </w:p>
    <w:p w:rsidR="005026FA" w:rsidRPr="009F0549" w:rsidRDefault="005323E5" w:rsidP="005026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9F0549">
        <w:rPr>
          <w:rFonts w:ascii="Times New Roman" w:hAnsi="Times New Roman"/>
          <w:color w:val="22272F"/>
          <w:sz w:val="24"/>
          <w:szCs w:val="24"/>
        </w:rPr>
        <w:t>Перечень муниципальных</w:t>
      </w:r>
      <w:r w:rsidR="00410AF8" w:rsidRPr="009F0549">
        <w:rPr>
          <w:rFonts w:ascii="Times New Roman" w:hAnsi="Times New Roman"/>
          <w:color w:val="22272F"/>
          <w:sz w:val="24"/>
          <w:szCs w:val="24"/>
        </w:rPr>
        <w:t xml:space="preserve"> услуг,</w:t>
      </w:r>
    </w:p>
    <w:p w:rsidR="00410AF8" w:rsidRPr="009F0549" w:rsidRDefault="00410AF8" w:rsidP="005026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22272F"/>
          <w:sz w:val="24"/>
          <w:szCs w:val="24"/>
        </w:rPr>
      </w:pPr>
      <w:r w:rsidRPr="009F0549">
        <w:rPr>
          <w:rFonts w:ascii="Times New Roman" w:hAnsi="Times New Roman"/>
          <w:color w:val="22272F"/>
          <w:sz w:val="24"/>
          <w:szCs w:val="24"/>
        </w:rPr>
        <w:t xml:space="preserve">предоставляемых </w:t>
      </w:r>
      <w:r w:rsidR="005323E5" w:rsidRPr="009F0549">
        <w:rPr>
          <w:rFonts w:ascii="Times New Roman" w:hAnsi="Times New Roman"/>
          <w:color w:val="22272F"/>
          <w:sz w:val="24"/>
          <w:szCs w:val="24"/>
        </w:rPr>
        <w:t>органами местного самоуправления</w:t>
      </w:r>
      <w:r w:rsidR="001C75E7" w:rsidRPr="009F0549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620698" w:rsidRPr="009F0549">
        <w:rPr>
          <w:rFonts w:ascii="Times New Roman" w:hAnsi="Times New Roman"/>
          <w:bCs/>
          <w:color w:val="22272F"/>
          <w:sz w:val="24"/>
          <w:szCs w:val="24"/>
        </w:rPr>
        <w:t>Веселовского</w:t>
      </w:r>
      <w:r w:rsidR="00645846" w:rsidRPr="009F0549">
        <w:rPr>
          <w:rFonts w:ascii="Times New Roman" w:hAnsi="Times New Roman"/>
          <w:bCs/>
          <w:color w:val="22272F"/>
          <w:sz w:val="24"/>
          <w:szCs w:val="24"/>
        </w:rPr>
        <w:t xml:space="preserve"> сельского поселения </w:t>
      </w:r>
      <w:r w:rsidR="00E65394" w:rsidRPr="009F0549">
        <w:rPr>
          <w:rFonts w:ascii="Times New Roman" w:hAnsi="Times New Roman"/>
          <w:bCs/>
          <w:color w:val="22272F"/>
          <w:sz w:val="24"/>
          <w:szCs w:val="24"/>
        </w:rPr>
        <w:t>Дубовского</w:t>
      </w:r>
      <w:r w:rsidR="00645846" w:rsidRPr="009F0549">
        <w:rPr>
          <w:rFonts w:ascii="Times New Roman" w:hAnsi="Times New Roman"/>
          <w:bCs/>
          <w:color w:val="22272F"/>
          <w:sz w:val="24"/>
          <w:szCs w:val="24"/>
        </w:rPr>
        <w:t xml:space="preserve"> района Ростовской области</w:t>
      </w:r>
    </w:p>
    <w:p w:rsidR="001C75E7" w:rsidRPr="009F0549" w:rsidRDefault="001C75E7" w:rsidP="005026F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13892" w:type="dxa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701"/>
        <w:gridCol w:w="2977"/>
        <w:gridCol w:w="1843"/>
        <w:gridCol w:w="2126"/>
        <w:gridCol w:w="1843"/>
        <w:gridCol w:w="2693"/>
      </w:tblGrid>
      <w:tr w:rsidR="00AE5535" w:rsidRPr="009F0549" w:rsidTr="009F054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9F0549" w:rsidRPr="009F054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F054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Реквизиты правового акта, в соответствии с которым предоставляется</w:t>
            </w:r>
            <w:r w:rsidR="009F0549" w:rsidRPr="009F0549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9F0549">
              <w:rPr>
                <w:rFonts w:ascii="Times New Roman" w:hAnsi="Times New Roman"/>
                <w:sz w:val="24"/>
                <w:szCs w:val="24"/>
              </w:rPr>
              <w:t xml:space="preserve"> услуга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9F0549" w:rsidRPr="009F054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F054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 xml:space="preserve">Условия предоставления </w:t>
            </w:r>
            <w:r w:rsidR="009F0549" w:rsidRPr="009F054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F0549">
              <w:rPr>
                <w:rFonts w:ascii="Times New Roman" w:hAnsi="Times New Roman"/>
                <w:sz w:val="24"/>
                <w:szCs w:val="24"/>
              </w:rPr>
              <w:t>услуги (платная/ бесплатная)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</w:t>
            </w:r>
            <w:r w:rsidR="009F0549" w:rsidRPr="009F054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F054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AE5535" w:rsidRPr="009F0549" w:rsidTr="009F054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E5535" w:rsidRPr="009F0549" w:rsidTr="009F054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5535" w:rsidRPr="009F0549" w:rsidTr="009F054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535" w:rsidRPr="009F0549" w:rsidRDefault="00AE5535" w:rsidP="0053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54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10AF8" w:rsidRPr="009F0549" w:rsidRDefault="00410AF8" w:rsidP="00532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5026FA" w:rsidRPr="009F0549" w:rsidRDefault="005026FA" w:rsidP="005026FA">
      <w:pPr>
        <w:pStyle w:val="ac"/>
        <w:shd w:val="clear" w:color="auto" w:fill="FFFFFF"/>
        <w:spacing w:after="0"/>
        <w:ind w:firstLine="709"/>
        <w:contextualSpacing/>
        <w:jc w:val="center"/>
        <w:rPr>
          <w:color w:val="212529"/>
        </w:rPr>
      </w:pPr>
      <w:r w:rsidRPr="009F0549">
        <w:rPr>
          <w:color w:val="212529"/>
        </w:rPr>
        <w:t>Перечень услуг,</w:t>
      </w:r>
      <w:r w:rsidRPr="009F0549">
        <w:rPr>
          <w:color w:val="212529"/>
        </w:rPr>
        <w:br/>
        <w:t> которые являются необходимыми и обязательными для предоставления органами местного самоуправления муниципальных услуг, и предоставляются органами и организациями, участвующими в предоставлении муниципальных услуг</w:t>
      </w:r>
    </w:p>
    <w:p w:rsidR="005026FA" w:rsidRPr="009F0549" w:rsidRDefault="005026FA" w:rsidP="005026FA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Ind w:w="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9"/>
        <w:gridCol w:w="12986"/>
      </w:tblGrid>
      <w:tr w:rsidR="005026FA" w:rsidRPr="009F0549" w:rsidTr="009F0549">
        <w:trPr>
          <w:jc w:val="center"/>
        </w:trPr>
        <w:tc>
          <w:tcPr>
            <w:tcW w:w="354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026FA" w:rsidRPr="009F0549" w:rsidRDefault="005026FA" w:rsidP="005026FA">
            <w:pPr>
              <w:pStyle w:val="ac"/>
              <w:spacing w:after="0"/>
              <w:jc w:val="center"/>
            </w:pPr>
            <w:r w:rsidRPr="009F0549">
              <w:t>№ </w:t>
            </w:r>
          </w:p>
          <w:p w:rsidR="005026FA" w:rsidRPr="009F0549" w:rsidRDefault="005026FA" w:rsidP="005026FA">
            <w:pPr>
              <w:pStyle w:val="ac"/>
              <w:spacing w:after="0"/>
              <w:jc w:val="center"/>
            </w:pPr>
            <w:r w:rsidRPr="009F0549">
              <w:t>п/п</w:t>
            </w:r>
          </w:p>
        </w:tc>
        <w:tc>
          <w:tcPr>
            <w:tcW w:w="4646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026FA" w:rsidRPr="009F0549" w:rsidRDefault="005026FA" w:rsidP="005026FA">
            <w:pPr>
              <w:pStyle w:val="ac"/>
              <w:spacing w:after="0"/>
              <w:jc w:val="center"/>
            </w:pPr>
            <w:r w:rsidRPr="009F0549">
              <w:t>Наименование услуги</w:t>
            </w:r>
          </w:p>
        </w:tc>
      </w:tr>
      <w:tr w:rsidR="005026FA" w:rsidRPr="009F0549" w:rsidTr="009F0549">
        <w:trPr>
          <w:jc w:val="center"/>
        </w:trPr>
        <w:tc>
          <w:tcPr>
            <w:tcW w:w="354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026FA" w:rsidRPr="009F0549" w:rsidRDefault="005026FA" w:rsidP="005026FA">
            <w:pPr>
              <w:pStyle w:val="ac"/>
              <w:spacing w:after="0"/>
              <w:jc w:val="center"/>
            </w:pPr>
            <w:r w:rsidRPr="009F0549">
              <w:t>1</w:t>
            </w:r>
          </w:p>
        </w:tc>
        <w:tc>
          <w:tcPr>
            <w:tcW w:w="4646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026FA" w:rsidRPr="009F0549" w:rsidRDefault="005026FA" w:rsidP="005026FA">
            <w:pPr>
              <w:pStyle w:val="ac"/>
              <w:spacing w:after="0"/>
              <w:jc w:val="center"/>
            </w:pPr>
            <w:r w:rsidRPr="009F0549">
              <w:t>2</w:t>
            </w:r>
          </w:p>
        </w:tc>
      </w:tr>
    </w:tbl>
    <w:p w:rsidR="00AE5535" w:rsidRDefault="00AE5535" w:rsidP="005026FA">
      <w:pPr>
        <w:pStyle w:val="ac"/>
        <w:spacing w:after="0"/>
        <w:sectPr w:rsidR="00AE5535" w:rsidSect="00AE5535">
          <w:pgSz w:w="16838" w:h="11906" w:orient="landscape"/>
          <w:pgMar w:top="1701" w:right="1701" w:bottom="851" w:left="1276" w:header="0" w:footer="0" w:gutter="0"/>
          <w:cols w:space="720"/>
          <w:formProt w:val="0"/>
          <w:docGrid w:linePitch="360" w:charSpace="8192"/>
        </w:sectPr>
      </w:pP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>Дубовского района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 xml:space="preserve"> Ростовской области 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>от  10.10.2024 г. № 104</w:t>
      </w:r>
    </w:p>
    <w:p w:rsidR="009F0549" w:rsidRPr="009F0549" w:rsidRDefault="009F0549" w:rsidP="009F054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0549" w:rsidRPr="009F0549" w:rsidRDefault="009F0549" w:rsidP="009F0549">
      <w:pPr>
        <w:jc w:val="right"/>
        <w:rPr>
          <w:rFonts w:ascii="Times New Roman" w:hAnsi="Times New Roman"/>
          <w:sz w:val="24"/>
          <w:szCs w:val="24"/>
        </w:rPr>
      </w:pPr>
    </w:p>
    <w:p w:rsidR="009F0549" w:rsidRPr="009F0549" w:rsidRDefault="009F0549" w:rsidP="009F0549">
      <w:pPr>
        <w:jc w:val="center"/>
        <w:rPr>
          <w:rFonts w:ascii="Times New Roman" w:hAnsi="Times New Roman"/>
          <w:sz w:val="24"/>
          <w:szCs w:val="24"/>
        </w:rPr>
      </w:pPr>
      <w:r w:rsidRPr="009F0549">
        <w:rPr>
          <w:rFonts w:ascii="Times New Roman" w:hAnsi="Times New Roman"/>
          <w:sz w:val="24"/>
          <w:szCs w:val="24"/>
        </w:rPr>
        <w:t>Перечень ответственных лиц за размещение и публикацию в федеральной государственной информационной системе «Федеральный реестр государственных и муниципальных услуг (функций)» сведений о предоставляемых муниципальных услугах</w:t>
      </w:r>
    </w:p>
    <w:p w:rsidR="009F0549" w:rsidRPr="009F0549" w:rsidRDefault="009F0549" w:rsidP="009F054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763"/>
        <w:gridCol w:w="2563"/>
        <w:gridCol w:w="3785"/>
        <w:gridCol w:w="2461"/>
      </w:tblGrid>
      <w:tr w:rsidR="009F0549" w:rsidRPr="009F0549" w:rsidTr="00C80559">
        <w:tc>
          <w:tcPr>
            <w:tcW w:w="763" w:type="dxa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№</w:t>
            </w:r>
          </w:p>
        </w:tc>
        <w:tc>
          <w:tcPr>
            <w:tcW w:w="2563" w:type="dxa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ФИО</w:t>
            </w:r>
          </w:p>
        </w:tc>
        <w:tc>
          <w:tcPr>
            <w:tcW w:w="3785" w:type="dxa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Должность ответственного лица</w:t>
            </w:r>
          </w:p>
        </w:tc>
        <w:tc>
          <w:tcPr>
            <w:tcW w:w="2461" w:type="dxa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Направление предоставляемых услуг</w:t>
            </w:r>
          </w:p>
        </w:tc>
      </w:tr>
      <w:tr w:rsidR="009F0549" w:rsidRPr="009F0549" w:rsidTr="00C80559">
        <w:tc>
          <w:tcPr>
            <w:tcW w:w="763" w:type="dxa"/>
          </w:tcPr>
          <w:p w:rsidR="009F0549" w:rsidRPr="009F0549" w:rsidRDefault="009F0549" w:rsidP="00671E24">
            <w:pPr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1</w:t>
            </w:r>
          </w:p>
        </w:tc>
        <w:tc>
          <w:tcPr>
            <w:tcW w:w="2563" w:type="dxa"/>
            <w:vAlign w:val="center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Федоренко Инна Александровна</w:t>
            </w:r>
          </w:p>
        </w:tc>
        <w:tc>
          <w:tcPr>
            <w:tcW w:w="3785" w:type="dxa"/>
            <w:vAlign w:val="center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Специалист первой категории по вопросам имущественных и земельных отношений</w:t>
            </w:r>
          </w:p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9F0549" w:rsidRPr="009F0549" w:rsidRDefault="009F054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В сфере земельно-имущественных отношений</w:t>
            </w:r>
          </w:p>
        </w:tc>
      </w:tr>
      <w:tr w:rsidR="00C80559" w:rsidRPr="009F0549" w:rsidTr="00C80559">
        <w:tc>
          <w:tcPr>
            <w:tcW w:w="763" w:type="dxa"/>
          </w:tcPr>
          <w:p w:rsidR="00C80559" w:rsidRPr="009F0549" w:rsidRDefault="00C80559" w:rsidP="00671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3785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2461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В сфере социального и архивного дела</w:t>
            </w:r>
          </w:p>
        </w:tc>
      </w:tr>
      <w:tr w:rsidR="00C80559" w:rsidRPr="009F0549" w:rsidTr="00C80559">
        <w:tc>
          <w:tcPr>
            <w:tcW w:w="763" w:type="dxa"/>
          </w:tcPr>
          <w:p w:rsidR="00C80559" w:rsidRPr="009F0549" w:rsidRDefault="00C80559" w:rsidP="00671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Плотная Оксана Викторовна</w:t>
            </w:r>
          </w:p>
        </w:tc>
        <w:tc>
          <w:tcPr>
            <w:tcW w:w="3785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Старший инспектор по вопросам</w:t>
            </w:r>
            <w:r>
              <w:rPr>
                <w:sz w:val="24"/>
                <w:szCs w:val="24"/>
              </w:rPr>
              <w:t xml:space="preserve"> муниципального хозяйства</w:t>
            </w:r>
          </w:p>
        </w:tc>
        <w:tc>
          <w:tcPr>
            <w:tcW w:w="2461" w:type="dxa"/>
            <w:vAlign w:val="center"/>
          </w:tcPr>
          <w:p w:rsidR="00C80559" w:rsidRPr="009F0549" w:rsidRDefault="00C80559" w:rsidP="00671E24">
            <w:pPr>
              <w:jc w:val="center"/>
              <w:rPr>
                <w:sz w:val="24"/>
                <w:szCs w:val="24"/>
              </w:rPr>
            </w:pPr>
            <w:r w:rsidRPr="009F0549">
              <w:rPr>
                <w:sz w:val="24"/>
                <w:szCs w:val="24"/>
              </w:rPr>
              <w:t>В сфере жилищно-коммунального хозяйства</w:t>
            </w:r>
          </w:p>
        </w:tc>
      </w:tr>
      <w:bookmarkEnd w:id="0"/>
    </w:tbl>
    <w:p w:rsidR="009F0549" w:rsidRDefault="009F0549" w:rsidP="009F0549"/>
    <w:sectPr w:rsidR="009F0549" w:rsidSect="00E65394">
      <w:pgSz w:w="11906" w:h="16838"/>
      <w:pgMar w:top="1702" w:right="849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311" w:rsidRDefault="00117311" w:rsidP="00F717EA">
      <w:pPr>
        <w:spacing w:after="0" w:line="240" w:lineRule="auto"/>
      </w:pPr>
      <w:r>
        <w:separator/>
      </w:r>
    </w:p>
  </w:endnote>
  <w:endnote w:type="continuationSeparator" w:id="1">
    <w:p w:rsidR="00117311" w:rsidRDefault="00117311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311" w:rsidRDefault="00117311" w:rsidP="00F717EA">
      <w:pPr>
        <w:spacing w:after="0" w:line="240" w:lineRule="auto"/>
      </w:pPr>
      <w:r>
        <w:separator/>
      </w:r>
    </w:p>
  </w:footnote>
  <w:footnote w:type="continuationSeparator" w:id="1">
    <w:p w:rsidR="00117311" w:rsidRDefault="00117311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77B72A0"/>
    <w:multiLevelType w:val="hybridMultilevel"/>
    <w:tmpl w:val="D9D6955A"/>
    <w:lvl w:ilvl="0" w:tplc="9EA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20312620"/>
    <w:multiLevelType w:val="hybridMultilevel"/>
    <w:tmpl w:val="1C766066"/>
    <w:lvl w:ilvl="0" w:tplc="239694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23A64097"/>
    <w:multiLevelType w:val="hybridMultilevel"/>
    <w:tmpl w:val="E0E66976"/>
    <w:lvl w:ilvl="0" w:tplc="6B7280B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4"/>
  </w:num>
  <w:num w:numId="41">
    <w:abstractNumId w:val="39"/>
  </w:num>
  <w:num w:numId="42">
    <w:abstractNumId w:val="43"/>
  </w:num>
  <w:num w:numId="43">
    <w:abstractNumId w:val="42"/>
  </w:num>
  <w:num w:numId="44">
    <w:abstractNumId w:val="41"/>
  </w:num>
  <w:num w:numId="45">
    <w:abstractNumId w:val="40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537C"/>
    <w:rsid w:val="0001790D"/>
    <w:rsid w:val="00021EB7"/>
    <w:rsid w:val="00024280"/>
    <w:rsid w:val="0004100C"/>
    <w:rsid w:val="000410CB"/>
    <w:rsid w:val="00052590"/>
    <w:rsid w:val="00056BCB"/>
    <w:rsid w:val="00066117"/>
    <w:rsid w:val="00066449"/>
    <w:rsid w:val="00080530"/>
    <w:rsid w:val="00083E99"/>
    <w:rsid w:val="00090ABB"/>
    <w:rsid w:val="000A314F"/>
    <w:rsid w:val="000B1C43"/>
    <w:rsid w:val="000B54EB"/>
    <w:rsid w:val="000B5C33"/>
    <w:rsid w:val="000E11B7"/>
    <w:rsid w:val="000E479D"/>
    <w:rsid w:val="000E7B00"/>
    <w:rsid w:val="000F00D3"/>
    <w:rsid w:val="000F1FBA"/>
    <w:rsid w:val="000F251E"/>
    <w:rsid w:val="000F478C"/>
    <w:rsid w:val="00104213"/>
    <w:rsid w:val="00117311"/>
    <w:rsid w:val="001306E5"/>
    <w:rsid w:val="001420CC"/>
    <w:rsid w:val="001431E3"/>
    <w:rsid w:val="00146F83"/>
    <w:rsid w:val="0015059C"/>
    <w:rsid w:val="00154168"/>
    <w:rsid w:val="00165B79"/>
    <w:rsid w:val="00173394"/>
    <w:rsid w:val="00186856"/>
    <w:rsid w:val="00186CE1"/>
    <w:rsid w:val="001A1339"/>
    <w:rsid w:val="001B375C"/>
    <w:rsid w:val="001C0141"/>
    <w:rsid w:val="001C535E"/>
    <w:rsid w:val="001C75E7"/>
    <w:rsid w:val="001D30DE"/>
    <w:rsid w:val="001D63EF"/>
    <w:rsid w:val="002013DE"/>
    <w:rsid w:val="0020210B"/>
    <w:rsid w:val="00202B49"/>
    <w:rsid w:val="00214AAF"/>
    <w:rsid w:val="00215782"/>
    <w:rsid w:val="00216575"/>
    <w:rsid w:val="00221FD8"/>
    <w:rsid w:val="002221F2"/>
    <w:rsid w:val="00225648"/>
    <w:rsid w:val="002267D7"/>
    <w:rsid w:val="00231904"/>
    <w:rsid w:val="002330FB"/>
    <w:rsid w:val="00241B0A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B516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31925"/>
    <w:rsid w:val="0033521B"/>
    <w:rsid w:val="00337D1D"/>
    <w:rsid w:val="003473BF"/>
    <w:rsid w:val="00387137"/>
    <w:rsid w:val="003872C7"/>
    <w:rsid w:val="003959EC"/>
    <w:rsid w:val="003A50D6"/>
    <w:rsid w:val="003C7D5D"/>
    <w:rsid w:val="003F4ED1"/>
    <w:rsid w:val="004045F1"/>
    <w:rsid w:val="00410AF8"/>
    <w:rsid w:val="00414957"/>
    <w:rsid w:val="00423EE3"/>
    <w:rsid w:val="0042548F"/>
    <w:rsid w:val="00434923"/>
    <w:rsid w:val="0043683E"/>
    <w:rsid w:val="00437D24"/>
    <w:rsid w:val="00440635"/>
    <w:rsid w:val="00440BB2"/>
    <w:rsid w:val="00445267"/>
    <w:rsid w:val="00467176"/>
    <w:rsid w:val="004876BF"/>
    <w:rsid w:val="004961BB"/>
    <w:rsid w:val="004A6F91"/>
    <w:rsid w:val="004B2D94"/>
    <w:rsid w:val="004D0801"/>
    <w:rsid w:val="004E224A"/>
    <w:rsid w:val="004E476C"/>
    <w:rsid w:val="004F204B"/>
    <w:rsid w:val="00500880"/>
    <w:rsid w:val="00502062"/>
    <w:rsid w:val="005026FA"/>
    <w:rsid w:val="005207C4"/>
    <w:rsid w:val="00526008"/>
    <w:rsid w:val="005323E5"/>
    <w:rsid w:val="00532C33"/>
    <w:rsid w:val="00535647"/>
    <w:rsid w:val="0053619C"/>
    <w:rsid w:val="00545918"/>
    <w:rsid w:val="00550EB4"/>
    <w:rsid w:val="00554C5A"/>
    <w:rsid w:val="00556923"/>
    <w:rsid w:val="00556F82"/>
    <w:rsid w:val="00560879"/>
    <w:rsid w:val="00563D79"/>
    <w:rsid w:val="00570FE4"/>
    <w:rsid w:val="005722CB"/>
    <w:rsid w:val="005923A1"/>
    <w:rsid w:val="005B56CC"/>
    <w:rsid w:val="005C5B2D"/>
    <w:rsid w:val="005D0B36"/>
    <w:rsid w:val="005D4988"/>
    <w:rsid w:val="005E2DF1"/>
    <w:rsid w:val="005E7669"/>
    <w:rsid w:val="005F2919"/>
    <w:rsid w:val="0060078C"/>
    <w:rsid w:val="00605537"/>
    <w:rsid w:val="006076D5"/>
    <w:rsid w:val="0061448A"/>
    <w:rsid w:val="00620698"/>
    <w:rsid w:val="00624DF0"/>
    <w:rsid w:val="00632D8A"/>
    <w:rsid w:val="006362D3"/>
    <w:rsid w:val="0063678F"/>
    <w:rsid w:val="00645846"/>
    <w:rsid w:val="00663B3B"/>
    <w:rsid w:val="00664D9F"/>
    <w:rsid w:val="006667D3"/>
    <w:rsid w:val="006716F5"/>
    <w:rsid w:val="00684E48"/>
    <w:rsid w:val="006864A3"/>
    <w:rsid w:val="00690CC7"/>
    <w:rsid w:val="00693DE7"/>
    <w:rsid w:val="00696D4F"/>
    <w:rsid w:val="006A7554"/>
    <w:rsid w:val="006B021D"/>
    <w:rsid w:val="006B6747"/>
    <w:rsid w:val="006C18A2"/>
    <w:rsid w:val="006C7BA5"/>
    <w:rsid w:val="006D25F9"/>
    <w:rsid w:val="006D73AC"/>
    <w:rsid w:val="006E58B9"/>
    <w:rsid w:val="006F5429"/>
    <w:rsid w:val="00700A4C"/>
    <w:rsid w:val="00713FCD"/>
    <w:rsid w:val="0071628F"/>
    <w:rsid w:val="00733949"/>
    <w:rsid w:val="007372DE"/>
    <w:rsid w:val="00744DBC"/>
    <w:rsid w:val="00752AF5"/>
    <w:rsid w:val="007538BF"/>
    <w:rsid w:val="00755770"/>
    <w:rsid w:val="00760D32"/>
    <w:rsid w:val="0076322D"/>
    <w:rsid w:val="007651C7"/>
    <w:rsid w:val="00767402"/>
    <w:rsid w:val="00774632"/>
    <w:rsid w:val="007748DA"/>
    <w:rsid w:val="0077540C"/>
    <w:rsid w:val="00792179"/>
    <w:rsid w:val="007929D1"/>
    <w:rsid w:val="007953FC"/>
    <w:rsid w:val="00797E43"/>
    <w:rsid w:val="007B0657"/>
    <w:rsid w:val="007B3B72"/>
    <w:rsid w:val="007C1573"/>
    <w:rsid w:val="007C4CFB"/>
    <w:rsid w:val="007C6CF8"/>
    <w:rsid w:val="007E295B"/>
    <w:rsid w:val="007E3F57"/>
    <w:rsid w:val="007E6D55"/>
    <w:rsid w:val="007F0A7D"/>
    <w:rsid w:val="007F252A"/>
    <w:rsid w:val="00812B71"/>
    <w:rsid w:val="0081400C"/>
    <w:rsid w:val="00814A3B"/>
    <w:rsid w:val="00816010"/>
    <w:rsid w:val="00827375"/>
    <w:rsid w:val="008304F4"/>
    <w:rsid w:val="00831422"/>
    <w:rsid w:val="00837853"/>
    <w:rsid w:val="00840405"/>
    <w:rsid w:val="00847D61"/>
    <w:rsid w:val="00852431"/>
    <w:rsid w:val="00855311"/>
    <w:rsid w:val="008654ED"/>
    <w:rsid w:val="0088111F"/>
    <w:rsid w:val="0088488C"/>
    <w:rsid w:val="008B46A4"/>
    <w:rsid w:val="008B4D44"/>
    <w:rsid w:val="008C4A70"/>
    <w:rsid w:val="008E28A2"/>
    <w:rsid w:val="008E5D82"/>
    <w:rsid w:val="008F0279"/>
    <w:rsid w:val="008F14CB"/>
    <w:rsid w:val="008F2934"/>
    <w:rsid w:val="008F2B6D"/>
    <w:rsid w:val="008F4081"/>
    <w:rsid w:val="008F7AF8"/>
    <w:rsid w:val="009066F2"/>
    <w:rsid w:val="00910D5A"/>
    <w:rsid w:val="0091418E"/>
    <w:rsid w:val="00921CD4"/>
    <w:rsid w:val="00925B7E"/>
    <w:rsid w:val="00931371"/>
    <w:rsid w:val="0093221D"/>
    <w:rsid w:val="009326E9"/>
    <w:rsid w:val="00952900"/>
    <w:rsid w:val="00952FD8"/>
    <w:rsid w:val="009554D4"/>
    <w:rsid w:val="00966001"/>
    <w:rsid w:val="00972614"/>
    <w:rsid w:val="00977560"/>
    <w:rsid w:val="00980AF1"/>
    <w:rsid w:val="00982C49"/>
    <w:rsid w:val="009B11C5"/>
    <w:rsid w:val="009B2570"/>
    <w:rsid w:val="009B26D7"/>
    <w:rsid w:val="009B5835"/>
    <w:rsid w:val="009C3E3A"/>
    <w:rsid w:val="009D30A0"/>
    <w:rsid w:val="009F0549"/>
    <w:rsid w:val="009F0B10"/>
    <w:rsid w:val="009F144C"/>
    <w:rsid w:val="00A0095B"/>
    <w:rsid w:val="00A30E40"/>
    <w:rsid w:val="00A312F0"/>
    <w:rsid w:val="00A5011A"/>
    <w:rsid w:val="00A51E62"/>
    <w:rsid w:val="00A63556"/>
    <w:rsid w:val="00A76841"/>
    <w:rsid w:val="00A80683"/>
    <w:rsid w:val="00A8256E"/>
    <w:rsid w:val="00AA35C8"/>
    <w:rsid w:val="00AA4765"/>
    <w:rsid w:val="00AA7B64"/>
    <w:rsid w:val="00AB40A5"/>
    <w:rsid w:val="00AC0D3D"/>
    <w:rsid w:val="00AC3140"/>
    <w:rsid w:val="00AC526B"/>
    <w:rsid w:val="00AD0DC5"/>
    <w:rsid w:val="00AD1C11"/>
    <w:rsid w:val="00AD2584"/>
    <w:rsid w:val="00AD6D0E"/>
    <w:rsid w:val="00AE1346"/>
    <w:rsid w:val="00AE5535"/>
    <w:rsid w:val="00AE7799"/>
    <w:rsid w:val="00AE7E1D"/>
    <w:rsid w:val="00AF6FBC"/>
    <w:rsid w:val="00B1622B"/>
    <w:rsid w:val="00B21976"/>
    <w:rsid w:val="00B2482A"/>
    <w:rsid w:val="00B26A79"/>
    <w:rsid w:val="00B4737D"/>
    <w:rsid w:val="00B54202"/>
    <w:rsid w:val="00B55858"/>
    <w:rsid w:val="00B56405"/>
    <w:rsid w:val="00B61C94"/>
    <w:rsid w:val="00B61FEF"/>
    <w:rsid w:val="00B6376D"/>
    <w:rsid w:val="00B652BA"/>
    <w:rsid w:val="00B665FF"/>
    <w:rsid w:val="00B751EC"/>
    <w:rsid w:val="00B84024"/>
    <w:rsid w:val="00B85F4E"/>
    <w:rsid w:val="00B90C9F"/>
    <w:rsid w:val="00B92F0A"/>
    <w:rsid w:val="00BB1963"/>
    <w:rsid w:val="00BC26AD"/>
    <w:rsid w:val="00BD0E7C"/>
    <w:rsid w:val="00BF293F"/>
    <w:rsid w:val="00BF5ACF"/>
    <w:rsid w:val="00BF6BB2"/>
    <w:rsid w:val="00C058AD"/>
    <w:rsid w:val="00C25509"/>
    <w:rsid w:val="00C3101A"/>
    <w:rsid w:val="00C347D6"/>
    <w:rsid w:val="00C3675B"/>
    <w:rsid w:val="00C435BB"/>
    <w:rsid w:val="00C450D7"/>
    <w:rsid w:val="00C46D3D"/>
    <w:rsid w:val="00C60383"/>
    <w:rsid w:val="00C660C7"/>
    <w:rsid w:val="00C665EA"/>
    <w:rsid w:val="00C80559"/>
    <w:rsid w:val="00C82BEE"/>
    <w:rsid w:val="00C84176"/>
    <w:rsid w:val="00C86582"/>
    <w:rsid w:val="00C96FE2"/>
    <w:rsid w:val="00CA147C"/>
    <w:rsid w:val="00CA3C2B"/>
    <w:rsid w:val="00CB0A10"/>
    <w:rsid w:val="00CB6DA5"/>
    <w:rsid w:val="00CD0C8B"/>
    <w:rsid w:val="00CD209D"/>
    <w:rsid w:val="00CD2F7D"/>
    <w:rsid w:val="00CE36C7"/>
    <w:rsid w:val="00CE3EE5"/>
    <w:rsid w:val="00CE59CB"/>
    <w:rsid w:val="00CE6066"/>
    <w:rsid w:val="00CE6746"/>
    <w:rsid w:val="00D03AAE"/>
    <w:rsid w:val="00D06372"/>
    <w:rsid w:val="00D16057"/>
    <w:rsid w:val="00D26832"/>
    <w:rsid w:val="00D367BD"/>
    <w:rsid w:val="00D51B86"/>
    <w:rsid w:val="00D52C88"/>
    <w:rsid w:val="00D52ED7"/>
    <w:rsid w:val="00D56D20"/>
    <w:rsid w:val="00D62C14"/>
    <w:rsid w:val="00D65E61"/>
    <w:rsid w:val="00D708A7"/>
    <w:rsid w:val="00D8238B"/>
    <w:rsid w:val="00D84CA4"/>
    <w:rsid w:val="00D87276"/>
    <w:rsid w:val="00D965B7"/>
    <w:rsid w:val="00DC3ECE"/>
    <w:rsid w:val="00DC7AA9"/>
    <w:rsid w:val="00DD3575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33EC7"/>
    <w:rsid w:val="00E344AE"/>
    <w:rsid w:val="00E42AAC"/>
    <w:rsid w:val="00E53278"/>
    <w:rsid w:val="00E535F8"/>
    <w:rsid w:val="00E54CE9"/>
    <w:rsid w:val="00E61AB3"/>
    <w:rsid w:val="00E62037"/>
    <w:rsid w:val="00E65394"/>
    <w:rsid w:val="00E653F6"/>
    <w:rsid w:val="00E70B78"/>
    <w:rsid w:val="00E71D51"/>
    <w:rsid w:val="00E7497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0971"/>
    <w:rsid w:val="00EE0D5F"/>
    <w:rsid w:val="00EE0FCA"/>
    <w:rsid w:val="00EE23FC"/>
    <w:rsid w:val="00EF1695"/>
    <w:rsid w:val="00EF3B58"/>
    <w:rsid w:val="00EF58DB"/>
    <w:rsid w:val="00F13FCB"/>
    <w:rsid w:val="00F14BCD"/>
    <w:rsid w:val="00F14C9D"/>
    <w:rsid w:val="00F26F1C"/>
    <w:rsid w:val="00F365F2"/>
    <w:rsid w:val="00F435E5"/>
    <w:rsid w:val="00F4647B"/>
    <w:rsid w:val="00F534A0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0FDE"/>
    <w:rsid w:val="00FB5689"/>
    <w:rsid w:val="00FB67D3"/>
    <w:rsid w:val="00FC634B"/>
    <w:rsid w:val="00FE1A29"/>
    <w:rsid w:val="00FE72A0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B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1963"/>
    <w:rPr>
      <w:rFonts w:ascii="Segoe UI" w:hAnsi="Segoe UI" w:cs="Segoe UI"/>
      <w:sz w:val="18"/>
      <w:szCs w:val="18"/>
    </w:rPr>
  </w:style>
  <w:style w:type="paragraph" w:styleId="af6">
    <w:name w:val="Title"/>
    <w:basedOn w:val="a"/>
    <w:link w:val="af7"/>
    <w:qFormat/>
    <w:locked/>
    <w:rsid w:val="009F0549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9F0549"/>
    <w:rPr>
      <w:rFonts w:ascii="Times New Roman" w:hAnsi="Times New Roman"/>
      <w:sz w:val="28"/>
      <w:szCs w:val="24"/>
    </w:rPr>
  </w:style>
  <w:style w:type="table" w:styleId="af8">
    <w:name w:val="Table Grid"/>
    <w:basedOn w:val="a1"/>
    <w:locked/>
    <w:rsid w:val="009F0549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6</cp:revision>
  <cp:lastPrinted>2024-10-31T06:39:00Z</cp:lastPrinted>
  <dcterms:created xsi:type="dcterms:W3CDTF">2024-10-30T11:33:00Z</dcterms:created>
  <dcterms:modified xsi:type="dcterms:W3CDTF">2024-10-31T06:39:00Z</dcterms:modified>
</cp:coreProperties>
</file>